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92135" w14:textId="77777777" w:rsidR="003B32D7" w:rsidRPr="003B32D7" w:rsidRDefault="00000000">
      <w:pPr>
        <w:jc w:val="center"/>
        <w:rPr>
          <w:b/>
          <w:bCs/>
          <w:color w:val="FF0000"/>
          <w:sz w:val="32"/>
          <w:szCs w:val="32"/>
        </w:rPr>
      </w:pPr>
      <w:r w:rsidRPr="003B32D7">
        <w:rPr>
          <w:b/>
          <w:bCs/>
          <w:color w:val="FF0000"/>
          <w:sz w:val="32"/>
          <w:szCs w:val="32"/>
        </w:rPr>
        <w:t>C</w:t>
      </w:r>
      <w:r w:rsidR="003B32D7" w:rsidRPr="003B32D7">
        <w:rPr>
          <w:b/>
          <w:bCs/>
          <w:color w:val="FF0000"/>
          <w:sz w:val="32"/>
          <w:szCs w:val="32"/>
        </w:rPr>
        <w:t>ommunity Early Warning System</w:t>
      </w:r>
    </w:p>
    <w:p w14:paraId="03182F42" w14:textId="702B4669" w:rsidR="00A57A5E" w:rsidRPr="003B32D7" w:rsidRDefault="00000000">
      <w:pPr>
        <w:jc w:val="center"/>
        <w:rPr>
          <w:b/>
          <w:bCs/>
          <w:color w:val="FF0000"/>
          <w:sz w:val="32"/>
          <w:szCs w:val="32"/>
        </w:rPr>
      </w:pPr>
      <w:r w:rsidRPr="003B32D7">
        <w:rPr>
          <w:b/>
          <w:bCs/>
          <w:color w:val="FF0000"/>
          <w:sz w:val="32"/>
          <w:szCs w:val="32"/>
        </w:rPr>
        <w:t xml:space="preserve"> Action Plan</w:t>
      </w:r>
    </w:p>
    <w:p w14:paraId="03182F43" w14:textId="77777777" w:rsidR="00A57A5E" w:rsidRDefault="00A57A5E">
      <w:pPr>
        <w:rPr>
          <w:b/>
          <w:bCs/>
          <w:sz w:val="32"/>
          <w:szCs w:val="32"/>
        </w:rPr>
      </w:pPr>
    </w:p>
    <w:tbl>
      <w:tblPr>
        <w:tblStyle w:val="a0"/>
        <w:tblW w:w="13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1418"/>
        <w:gridCol w:w="1276"/>
        <w:gridCol w:w="1417"/>
        <w:gridCol w:w="1418"/>
        <w:gridCol w:w="1295"/>
        <w:gridCol w:w="1540"/>
        <w:gridCol w:w="1275"/>
        <w:gridCol w:w="1600"/>
        <w:gridCol w:w="1461"/>
      </w:tblGrid>
      <w:tr w:rsidR="00CC0006" w14:paraId="03182F50" w14:textId="77777777" w:rsidTr="003B32D7"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03182F44" w14:textId="77777777" w:rsidR="00CC0006" w:rsidRDefault="00CC0006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</w:tcPr>
          <w:p w14:paraId="03182F45" w14:textId="77777777" w:rsidR="00CC0006" w:rsidRDefault="00CC000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Hazard</w:t>
            </w:r>
          </w:p>
          <w:p w14:paraId="03182F46" w14:textId="77777777" w:rsidR="00CC0006" w:rsidRDefault="00CC000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182F47" w14:textId="77777777" w:rsidR="00CC0006" w:rsidRDefault="00CC000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Vulnerable Groups</w:t>
            </w:r>
          </w:p>
        </w:tc>
        <w:tc>
          <w:tcPr>
            <w:tcW w:w="1417" w:type="dxa"/>
          </w:tcPr>
          <w:p w14:paraId="03182F48" w14:textId="24A1C0AB" w:rsidR="00CC0006" w:rsidRDefault="00CC000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Indicators to monitor</w:t>
            </w:r>
          </w:p>
          <w:p w14:paraId="03182F49" w14:textId="77777777" w:rsidR="00CC0006" w:rsidRDefault="00CC000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182F4A" w14:textId="77777777" w:rsidR="00CC0006" w:rsidRDefault="00CC000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Trigger</w:t>
            </w:r>
          </w:p>
          <w:p w14:paraId="03182F4B" w14:textId="5FB467A8" w:rsidR="00CC0006" w:rsidRDefault="00CC000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 act</w:t>
            </w:r>
          </w:p>
        </w:tc>
        <w:tc>
          <w:tcPr>
            <w:tcW w:w="1295" w:type="dxa"/>
          </w:tcPr>
          <w:p w14:paraId="03182F4C" w14:textId="77777777" w:rsidR="00CC0006" w:rsidRDefault="00CC000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Source of information</w:t>
            </w:r>
          </w:p>
        </w:tc>
        <w:tc>
          <w:tcPr>
            <w:tcW w:w="1540" w:type="dxa"/>
          </w:tcPr>
          <w:p w14:paraId="03182F4D" w14:textId="77777777" w:rsidR="00CC0006" w:rsidRDefault="00CC000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Early Warning Message + Advice</w:t>
            </w:r>
          </w:p>
        </w:tc>
        <w:tc>
          <w:tcPr>
            <w:tcW w:w="1275" w:type="dxa"/>
          </w:tcPr>
          <w:p w14:paraId="03182F4E" w14:textId="77777777" w:rsidR="00CC0006" w:rsidRDefault="00CC000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Communication channel</w:t>
            </w:r>
          </w:p>
        </w:tc>
        <w:tc>
          <w:tcPr>
            <w:tcW w:w="1600" w:type="dxa"/>
          </w:tcPr>
          <w:p w14:paraId="0A5940A8" w14:textId="06B3C4E2" w:rsidR="00CC0006" w:rsidRPr="00177208" w:rsidRDefault="00526BA0">
            <w:pPr>
              <w:rPr>
                <w:b/>
                <w:bCs/>
                <w:sz w:val="20"/>
                <w:szCs w:val="20"/>
              </w:rPr>
            </w:pPr>
            <w:r w:rsidRPr="00177208">
              <w:rPr>
                <w:b/>
                <w:bCs/>
                <w:sz w:val="20"/>
                <w:szCs w:val="20"/>
              </w:rPr>
              <w:t xml:space="preserve">Preparedness </w:t>
            </w:r>
            <w:r w:rsidR="00177208">
              <w:rPr>
                <w:b/>
                <w:bCs/>
                <w:sz w:val="20"/>
                <w:szCs w:val="20"/>
              </w:rPr>
              <w:t xml:space="preserve">to Respond to Warnings </w:t>
            </w:r>
            <w:r w:rsidR="004F5B7C" w:rsidRPr="00177208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61" w:type="dxa"/>
          </w:tcPr>
          <w:p w14:paraId="03182F4F" w14:textId="2AFC033D" w:rsidR="00CC0006" w:rsidRPr="00177208" w:rsidRDefault="00E32E35">
            <w:pPr>
              <w:rPr>
                <w:b/>
                <w:bCs/>
                <w:sz w:val="20"/>
                <w:szCs w:val="20"/>
              </w:rPr>
            </w:pPr>
            <w:r w:rsidRPr="00177208">
              <w:rPr>
                <w:b/>
                <w:bCs/>
                <w:sz w:val="20"/>
                <w:szCs w:val="20"/>
              </w:rPr>
              <w:t xml:space="preserve">Responsibilities &amp; </w:t>
            </w:r>
            <w:r w:rsidR="00CC0006" w:rsidRPr="00177208">
              <w:rPr>
                <w:b/>
                <w:bCs/>
                <w:sz w:val="20"/>
                <w:szCs w:val="20"/>
              </w:rPr>
              <w:t>Partnerships</w:t>
            </w:r>
          </w:p>
        </w:tc>
      </w:tr>
      <w:tr w:rsidR="00CC0006" w14:paraId="03182F75" w14:textId="77777777" w:rsidTr="003B32D7">
        <w:tc>
          <w:tcPr>
            <w:tcW w:w="1134" w:type="dxa"/>
          </w:tcPr>
          <w:p w14:paraId="03182F51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Notes for facilitators</w:t>
            </w:r>
          </w:p>
        </w:tc>
        <w:tc>
          <w:tcPr>
            <w:tcW w:w="1418" w:type="dxa"/>
          </w:tcPr>
          <w:p w14:paraId="03182F52" w14:textId="21A7A2BD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Hazard:</w:t>
            </w:r>
            <w:r>
              <w:rPr>
                <w:sz w:val="16"/>
                <w:szCs w:val="16"/>
              </w:rPr>
              <w:t xml:space="preserve"> What is the hazard/threat that may require early warning messages?</w:t>
            </w:r>
          </w:p>
          <w:p w14:paraId="03182F53" w14:textId="77777777" w:rsidR="00CC0006" w:rsidRDefault="00CC0006">
            <w:pPr>
              <w:rPr>
                <w:sz w:val="16"/>
                <w:szCs w:val="16"/>
              </w:rPr>
            </w:pPr>
          </w:p>
          <w:p w14:paraId="03182F54" w14:textId="77777777" w:rsidR="00CC0006" w:rsidRPr="007E73CD" w:rsidRDefault="00CC0006" w:rsidP="007E73CD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7E73CD">
              <w:rPr>
                <w:sz w:val="16"/>
                <w:szCs w:val="16"/>
              </w:rPr>
              <w:t xml:space="preserve">Write down the priority hazards  from the review of VCAs </w:t>
            </w:r>
          </w:p>
        </w:tc>
        <w:tc>
          <w:tcPr>
            <w:tcW w:w="1276" w:type="dxa"/>
          </w:tcPr>
          <w:p w14:paraId="03182F55" w14:textId="277A7FCB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 xml:space="preserve">Vulnerable Groups: </w:t>
            </w:r>
            <w:r>
              <w:rPr>
                <w:sz w:val="16"/>
                <w:szCs w:val="16"/>
              </w:rPr>
              <w:t>who is vulnerable to this hazard? Why? (geographic locations as well as social/ economic vulnerability)</w:t>
            </w:r>
          </w:p>
          <w:p w14:paraId="2F577838" w14:textId="77777777" w:rsidR="003B32D7" w:rsidRDefault="003B32D7">
            <w:pPr>
              <w:rPr>
                <w:sz w:val="16"/>
                <w:szCs w:val="16"/>
              </w:rPr>
            </w:pPr>
          </w:p>
          <w:p w14:paraId="6080F807" w14:textId="77777777" w:rsidR="003B32D7" w:rsidRDefault="003B32D7">
            <w:pPr>
              <w:rPr>
                <w:sz w:val="16"/>
                <w:szCs w:val="16"/>
              </w:rPr>
            </w:pPr>
          </w:p>
          <w:p w14:paraId="03182F57" w14:textId="77777777" w:rsidR="00CC0006" w:rsidRPr="007E73CD" w:rsidRDefault="00CC0006" w:rsidP="007E73CD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7E73CD">
              <w:rPr>
                <w:sz w:val="16"/>
                <w:szCs w:val="16"/>
              </w:rPr>
              <w:t xml:space="preserve">Write down a list of people or groups who could be at risk to this hazard. </w:t>
            </w:r>
          </w:p>
        </w:tc>
        <w:tc>
          <w:tcPr>
            <w:tcW w:w="1417" w:type="dxa"/>
          </w:tcPr>
          <w:p w14:paraId="03182F58" w14:textId="361ACCEA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Indicator:</w:t>
            </w:r>
            <w:r>
              <w:rPr>
                <w:sz w:val="16"/>
                <w:szCs w:val="16"/>
              </w:rPr>
              <w:t xml:space="preserve"> What do we need to monitor or measure to know if the risk is getting worse? What can tell us if danger is coming?</w:t>
            </w:r>
          </w:p>
          <w:p w14:paraId="03182F59" w14:textId="77777777" w:rsidR="00CC0006" w:rsidRDefault="00CC0006">
            <w:pPr>
              <w:rPr>
                <w:sz w:val="16"/>
                <w:szCs w:val="16"/>
              </w:rPr>
            </w:pPr>
          </w:p>
          <w:p w14:paraId="608D2B86" w14:textId="77777777" w:rsidR="003B32D7" w:rsidRDefault="003B32D7">
            <w:pPr>
              <w:rPr>
                <w:sz w:val="16"/>
                <w:szCs w:val="16"/>
              </w:rPr>
            </w:pPr>
          </w:p>
          <w:p w14:paraId="2E0770C2" w14:textId="77777777" w:rsidR="003B32D7" w:rsidRDefault="003B32D7">
            <w:pPr>
              <w:rPr>
                <w:sz w:val="16"/>
                <w:szCs w:val="16"/>
              </w:rPr>
            </w:pPr>
          </w:p>
          <w:p w14:paraId="03182F5A" w14:textId="77777777" w:rsidR="00CC0006" w:rsidRPr="007E73CD" w:rsidRDefault="00CC0006" w:rsidP="007E73CD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7E73CD">
              <w:rPr>
                <w:sz w:val="16"/>
                <w:szCs w:val="16"/>
              </w:rPr>
              <w:t>Write down the indicators identified</w:t>
            </w:r>
          </w:p>
        </w:tc>
        <w:tc>
          <w:tcPr>
            <w:tcW w:w="1418" w:type="dxa"/>
          </w:tcPr>
          <w:p w14:paraId="67CE49E9" w14:textId="684A99A3" w:rsidR="00290E55" w:rsidRPr="00B3216D" w:rsidRDefault="00CC0006">
            <w:pPr>
              <w:rPr>
                <w:sz w:val="16"/>
                <w:szCs w:val="16"/>
              </w:rPr>
            </w:pPr>
            <w:r w:rsidRPr="00B3216D">
              <w:rPr>
                <w:sz w:val="16"/>
                <w:szCs w:val="16"/>
                <w:u w:val="single"/>
              </w:rPr>
              <w:t>Trigger:</w:t>
            </w:r>
            <w:r w:rsidRPr="00B3216D">
              <w:rPr>
                <w:sz w:val="16"/>
                <w:szCs w:val="16"/>
              </w:rPr>
              <w:t xml:space="preserve"> When do we need to start acting? What will be the specific threshold level</w:t>
            </w:r>
            <w:r w:rsidR="003B1D31" w:rsidRPr="00B3216D">
              <w:rPr>
                <w:sz w:val="16"/>
                <w:szCs w:val="16"/>
              </w:rPr>
              <w:t xml:space="preserve"> (e.g.</w:t>
            </w:r>
            <w:r w:rsidR="00361814" w:rsidRPr="00B3216D">
              <w:rPr>
                <w:sz w:val="16"/>
                <w:szCs w:val="16"/>
              </w:rPr>
              <w:t xml:space="preserve"> if the</w:t>
            </w:r>
            <w:r w:rsidR="003B1D31" w:rsidRPr="00B3216D">
              <w:rPr>
                <w:sz w:val="16"/>
                <w:szCs w:val="16"/>
              </w:rPr>
              <w:t xml:space="preserve"> </w:t>
            </w:r>
            <w:r w:rsidRPr="00B3216D">
              <w:rPr>
                <w:sz w:val="16"/>
                <w:szCs w:val="16"/>
              </w:rPr>
              <w:t>forecast</w:t>
            </w:r>
            <w:r w:rsidR="00361814" w:rsidRPr="00B3216D">
              <w:rPr>
                <w:sz w:val="16"/>
                <w:szCs w:val="16"/>
              </w:rPr>
              <w:t xml:space="preserve"> says </w:t>
            </w:r>
            <w:proofErr w:type="spellStart"/>
            <w:r w:rsidR="00361814" w:rsidRPr="00B3216D">
              <w:rPr>
                <w:sz w:val="16"/>
                <w:szCs w:val="16"/>
              </w:rPr>
              <w:t>xyz</w:t>
            </w:r>
            <w:proofErr w:type="spellEnd"/>
            <w:r w:rsidR="008E30C3">
              <w:rPr>
                <w:sz w:val="16"/>
                <w:szCs w:val="16"/>
              </w:rPr>
              <w:t>…</w:t>
            </w:r>
            <w:r w:rsidR="003B1D31" w:rsidRPr="00B3216D">
              <w:rPr>
                <w:sz w:val="16"/>
                <w:szCs w:val="16"/>
              </w:rPr>
              <w:t xml:space="preserve">) </w:t>
            </w:r>
            <w:r w:rsidR="00892EFD" w:rsidRPr="00B3216D">
              <w:rPr>
                <w:sz w:val="16"/>
                <w:szCs w:val="16"/>
              </w:rPr>
              <w:t>to trigger actions</w:t>
            </w:r>
            <w:r w:rsidRPr="00B3216D">
              <w:rPr>
                <w:sz w:val="16"/>
                <w:szCs w:val="16"/>
              </w:rPr>
              <w:t xml:space="preserve">? </w:t>
            </w:r>
          </w:p>
          <w:p w14:paraId="5908CDB7" w14:textId="77777777" w:rsidR="00290E55" w:rsidRPr="00B3216D" w:rsidRDefault="00290E55">
            <w:pPr>
              <w:rPr>
                <w:sz w:val="16"/>
                <w:szCs w:val="16"/>
              </w:rPr>
            </w:pPr>
          </w:p>
          <w:p w14:paraId="03182F5B" w14:textId="2F1DE8A8" w:rsidR="00CC0006" w:rsidRPr="00B3216D" w:rsidRDefault="00290E55">
            <w:pPr>
              <w:rPr>
                <w:sz w:val="16"/>
                <w:szCs w:val="16"/>
              </w:rPr>
            </w:pPr>
            <w:r w:rsidRPr="00B3216D">
              <w:rPr>
                <w:sz w:val="16"/>
                <w:szCs w:val="16"/>
              </w:rPr>
              <w:t>How much</w:t>
            </w:r>
            <w:r w:rsidR="00CC0006" w:rsidRPr="00B3216D">
              <w:rPr>
                <w:sz w:val="16"/>
                <w:szCs w:val="16"/>
              </w:rPr>
              <w:t xml:space="preserve"> lead time</w:t>
            </w:r>
            <w:r w:rsidRPr="00B3216D">
              <w:rPr>
                <w:sz w:val="16"/>
                <w:szCs w:val="16"/>
              </w:rPr>
              <w:t xml:space="preserve"> does it give you </w:t>
            </w:r>
            <w:r w:rsidR="00BB2BE4" w:rsidRPr="00B3216D">
              <w:rPr>
                <w:sz w:val="16"/>
                <w:szCs w:val="16"/>
              </w:rPr>
              <w:t xml:space="preserve">(the </w:t>
            </w:r>
            <w:r w:rsidRPr="00B3216D">
              <w:rPr>
                <w:sz w:val="16"/>
                <w:szCs w:val="16"/>
              </w:rPr>
              <w:t xml:space="preserve">time between the warning and </w:t>
            </w:r>
            <w:r w:rsidR="00BB2BE4" w:rsidRPr="00B3216D">
              <w:rPr>
                <w:sz w:val="16"/>
                <w:szCs w:val="16"/>
              </w:rPr>
              <w:t xml:space="preserve">expected </w:t>
            </w:r>
            <w:r w:rsidRPr="00B3216D">
              <w:rPr>
                <w:sz w:val="16"/>
                <w:szCs w:val="16"/>
              </w:rPr>
              <w:t>impact of an event)</w:t>
            </w:r>
            <w:r w:rsidR="00CC0006" w:rsidRPr="00B3216D">
              <w:rPr>
                <w:sz w:val="16"/>
                <w:szCs w:val="16"/>
              </w:rPr>
              <w:t xml:space="preserve">? </w:t>
            </w:r>
          </w:p>
          <w:p w14:paraId="03182F5C" w14:textId="77777777" w:rsidR="00CC0006" w:rsidRDefault="00CC0006">
            <w:pPr>
              <w:rPr>
                <w:sz w:val="16"/>
                <w:szCs w:val="16"/>
              </w:rPr>
            </w:pPr>
          </w:p>
          <w:p w14:paraId="03182F5D" w14:textId="77777777" w:rsidR="00CC0006" w:rsidRDefault="00CC0006">
            <w:pPr>
              <w:rPr>
                <w:sz w:val="16"/>
                <w:szCs w:val="16"/>
              </w:rPr>
            </w:pPr>
          </w:p>
          <w:p w14:paraId="03182F5E" w14:textId="645732CF" w:rsidR="00CC0006" w:rsidRPr="007E73CD" w:rsidRDefault="00CC0006" w:rsidP="007E73CD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7E73CD">
              <w:rPr>
                <w:sz w:val="16"/>
                <w:szCs w:val="16"/>
              </w:rPr>
              <w:t xml:space="preserve">Write down the triggers identified. If </w:t>
            </w:r>
            <w:r w:rsidR="0046570E">
              <w:rPr>
                <w:sz w:val="16"/>
                <w:szCs w:val="16"/>
              </w:rPr>
              <w:t>feasible</w:t>
            </w:r>
            <w:r w:rsidRPr="007E73CD">
              <w:rPr>
                <w:sz w:val="16"/>
                <w:szCs w:val="16"/>
              </w:rPr>
              <w:t>, write down  staged triggers - longer, medium and short term</w:t>
            </w:r>
            <w:r w:rsidR="00E94F7A" w:rsidRPr="007E73CD">
              <w:rPr>
                <w:sz w:val="16"/>
                <w:szCs w:val="16"/>
              </w:rPr>
              <w:t xml:space="preserve"> lead time</w:t>
            </w:r>
            <w:r w:rsidRPr="007E73CD">
              <w:rPr>
                <w:sz w:val="16"/>
                <w:szCs w:val="16"/>
              </w:rPr>
              <w:t xml:space="preserve">.  </w:t>
            </w:r>
          </w:p>
        </w:tc>
        <w:tc>
          <w:tcPr>
            <w:tcW w:w="1295" w:type="dxa"/>
          </w:tcPr>
          <w:p w14:paraId="03182F5F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Source of information</w:t>
            </w:r>
            <w:r>
              <w:rPr>
                <w:sz w:val="16"/>
                <w:szCs w:val="16"/>
              </w:rPr>
              <w:t>: Where will you get the information about the trigger</w:t>
            </w:r>
          </w:p>
          <w:p w14:paraId="03182F60" w14:textId="77777777" w:rsidR="00CC0006" w:rsidRDefault="00CC0006">
            <w:pPr>
              <w:rPr>
                <w:sz w:val="16"/>
                <w:szCs w:val="16"/>
              </w:rPr>
            </w:pPr>
          </w:p>
          <w:p w14:paraId="03182F61" w14:textId="77777777" w:rsidR="00CC0006" w:rsidRPr="00203C89" w:rsidRDefault="00CC0006" w:rsidP="00203C89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203C89">
              <w:rPr>
                <w:sz w:val="16"/>
                <w:szCs w:val="16"/>
              </w:rPr>
              <w:t>Write down the most trusted sources of information for each of the triggers.</w:t>
            </w:r>
          </w:p>
        </w:tc>
        <w:tc>
          <w:tcPr>
            <w:tcW w:w="1540" w:type="dxa"/>
          </w:tcPr>
          <w:p w14:paraId="03182F62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Early warning message</w:t>
            </w:r>
            <w:r>
              <w:rPr>
                <w:sz w:val="16"/>
                <w:szCs w:val="16"/>
              </w:rPr>
              <w:t>: What key warning  message(s) will you deliver to the community</w:t>
            </w:r>
            <w:r>
              <w:rPr>
                <w:i/>
                <w:iCs/>
                <w:sz w:val="16"/>
                <w:szCs w:val="16"/>
              </w:rPr>
              <w:t>.</w:t>
            </w:r>
          </w:p>
          <w:p w14:paraId="03182F63" w14:textId="77777777" w:rsidR="00CC0006" w:rsidRDefault="00CC0006">
            <w:pPr>
              <w:rPr>
                <w:sz w:val="16"/>
                <w:szCs w:val="16"/>
              </w:rPr>
            </w:pPr>
          </w:p>
          <w:p w14:paraId="03182F64" w14:textId="6A80C2C5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Actions</w:t>
            </w:r>
            <w:r>
              <w:rPr>
                <w:sz w:val="16"/>
                <w:szCs w:val="16"/>
              </w:rPr>
              <w:t xml:space="preserve">: What actions will you advise communities to take </w:t>
            </w:r>
            <w:r w:rsidR="00F722E9">
              <w:rPr>
                <w:sz w:val="16"/>
                <w:szCs w:val="16"/>
              </w:rPr>
              <w:t>when they get</w:t>
            </w:r>
            <w:r>
              <w:rPr>
                <w:sz w:val="16"/>
                <w:szCs w:val="16"/>
              </w:rPr>
              <w:t xml:space="preserve"> the warning</w:t>
            </w:r>
            <w:r w:rsidR="00F722E9">
              <w:rPr>
                <w:sz w:val="16"/>
                <w:szCs w:val="16"/>
              </w:rPr>
              <w:t>?</w:t>
            </w:r>
          </w:p>
          <w:p w14:paraId="03182F65" w14:textId="77777777" w:rsidR="00CC0006" w:rsidRDefault="00CC0006">
            <w:pPr>
              <w:rPr>
                <w:sz w:val="16"/>
                <w:szCs w:val="16"/>
              </w:rPr>
            </w:pPr>
          </w:p>
          <w:p w14:paraId="03182F66" w14:textId="1EB9E7CD" w:rsidR="00CC0006" w:rsidRPr="00203C89" w:rsidRDefault="006829A3" w:rsidP="00203C89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203C89">
              <w:rPr>
                <w:sz w:val="16"/>
                <w:szCs w:val="16"/>
              </w:rPr>
              <w:t xml:space="preserve">Write down draft messages: </w:t>
            </w:r>
            <w:r w:rsidR="00B24AD4" w:rsidRPr="00203C89">
              <w:rPr>
                <w:sz w:val="16"/>
                <w:szCs w:val="16"/>
              </w:rPr>
              <w:t xml:space="preserve">A good </w:t>
            </w:r>
            <w:r w:rsidR="00CC0006" w:rsidRPr="00203C89">
              <w:rPr>
                <w:sz w:val="16"/>
                <w:szCs w:val="16"/>
              </w:rPr>
              <w:t xml:space="preserve">early warning messages </w:t>
            </w:r>
            <w:r w:rsidR="00B24AD4" w:rsidRPr="00203C89">
              <w:rPr>
                <w:sz w:val="16"/>
                <w:szCs w:val="16"/>
              </w:rPr>
              <w:t xml:space="preserve">should include: </w:t>
            </w:r>
            <w:r w:rsidR="00CC0006" w:rsidRPr="00203C89">
              <w:rPr>
                <w:sz w:val="16"/>
                <w:szCs w:val="16"/>
              </w:rPr>
              <w:t>What, where, When, How bad, What to do</w:t>
            </w:r>
            <w:r w:rsidR="00401394" w:rsidRPr="00203C89">
              <w:rPr>
                <w:sz w:val="16"/>
                <w:szCs w:val="16"/>
              </w:rPr>
              <w:t xml:space="preserve"> now</w:t>
            </w:r>
            <w:r w:rsidR="00CC0006" w:rsidRPr="00203C89">
              <w:rPr>
                <w:sz w:val="16"/>
                <w:szCs w:val="16"/>
              </w:rPr>
              <w:t xml:space="preserve">? </w:t>
            </w:r>
          </w:p>
          <w:p w14:paraId="03182F67" w14:textId="77777777" w:rsidR="00CC0006" w:rsidRDefault="00CC0006">
            <w:pPr>
              <w:rPr>
                <w:sz w:val="16"/>
                <w:szCs w:val="16"/>
              </w:rPr>
            </w:pPr>
          </w:p>
          <w:p w14:paraId="03182F68" w14:textId="77777777" w:rsidR="00CC0006" w:rsidRDefault="00CC0006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3182F6B" w14:textId="3E007B9D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Communication channel</w:t>
            </w:r>
            <w:r>
              <w:rPr>
                <w:sz w:val="16"/>
                <w:szCs w:val="16"/>
              </w:rPr>
              <w:t xml:space="preserve">: How will you communicate the early warning messages </w:t>
            </w:r>
            <w:r w:rsidR="008843E2">
              <w:rPr>
                <w:sz w:val="16"/>
                <w:szCs w:val="16"/>
              </w:rPr>
              <w:t>&amp; advice</w:t>
            </w:r>
            <w:r>
              <w:rPr>
                <w:sz w:val="16"/>
                <w:szCs w:val="16"/>
              </w:rPr>
              <w:t xml:space="preserve"> to community members</w:t>
            </w:r>
            <w:r w:rsidR="008843E2">
              <w:rPr>
                <w:sz w:val="16"/>
                <w:szCs w:val="16"/>
              </w:rPr>
              <w:t xml:space="preserve">? </w:t>
            </w:r>
            <w:r w:rsidR="00B32CCD">
              <w:rPr>
                <w:sz w:val="16"/>
                <w:szCs w:val="16"/>
              </w:rPr>
              <w:t>Who needs to hear (</w:t>
            </w:r>
            <w:r>
              <w:rPr>
                <w:sz w:val="16"/>
                <w:szCs w:val="16"/>
              </w:rPr>
              <w:t>consider different</w:t>
            </w:r>
            <w:r w:rsidR="00FB1360">
              <w:rPr>
                <w:sz w:val="16"/>
                <w:szCs w:val="16"/>
              </w:rPr>
              <w:t xml:space="preserve"> </w:t>
            </w:r>
            <w:r w:rsidR="008843E2">
              <w:rPr>
                <w:sz w:val="16"/>
                <w:szCs w:val="16"/>
              </w:rPr>
              <w:t>capacities</w:t>
            </w:r>
            <w:r w:rsidR="00FB1360">
              <w:rPr>
                <w:sz w:val="16"/>
                <w:szCs w:val="16"/>
              </w:rPr>
              <w:t xml:space="preserve">, </w:t>
            </w:r>
            <w:r w:rsidR="001B1BED">
              <w:rPr>
                <w:sz w:val="16"/>
                <w:szCs w:val="16"/>
              </w:rPr>
              <w:t xml:space="preserve">impairments, </w:t>
            </w:r>
            <w:r w:rsidR="00FB1360">
              <w:rPr>
                <w:sz w:val="16"/>
                <w:szCs w:val="16"/>
              </w:rPr>
              <w:t>access, trust</w:t>
            </w:r>
            <w:r>
              <w:rPr>
                <w:sz w:val="16"/>
                <w:szCs w:val="16"/>
              </w:rPr>
              <w:t>)</w:t>
            </w:r>
          </w:p>
          <w:p w14:paraId="03182F6C" w14:textId="77777777" w:rsidR="00CC0006" w:rsidRDefault="00CC0006">
            <w:pPr>
              <w:rPr>
                <w:sz w:val="16"/>
                <w:szCs w:val="16"/>
              </w:rPr>
            </w:pPr>
          </w:p>
          <w:p w14:paraId="03182F6D" w14:textId="2255370F" w:rsidR="00CC0006" w:rsidRPr="00203C89" w:rsidRDefault="00CC0006" w:rsidP="00203C89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203C89">
              <w:rPr>
                <w:sz w:val="16"/>
                <w:szCs w:val="16"/>
              </w:rPr>
              <w:t>Write down the key communication channels for the dissemination of  warning messages</w:t>
            </w:r>
          </w:p>
        </w:tc>
        <w:tc>
          <w:tcPr>
            <w:tcW w:w="1600" w:type="dxa"/>
          </w:tcPr>
          <w:p w14:paraId="64F613C1" w14:textId="77777777" w:rsidR="00CC0006" w:rsidRDefault="00177208">
            <w:pPr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Early/Anticipatory Action:</w:t>
            </w:r>
          </w:p>
          <w:p w14:paraId="07A1FE6E" w14:textId="064773FA" w:rsidR="00F50B15" w:rsidRDefault="00177208">
            <w:pPr>
              <w:rPr>
                <w:sz w:val="16"/>
                <w:szCs w:val="16"/>
              </w:rPr>
            </w:pPr>
            <w:r w:rsidRPr="009D03F7">
              <w:rPr>
                <w:sz w:val="16"/>
                <w:szCs w:val="16"/>
              </w:rPr>
              <w:t>Jointly as community</w:t>
            </w:r>
            <w:r w:rsidR="00484F46">
              <w:rPr>
                <w:sz w:val="16"/>
                <w:szCs w:val="16"/>
              </w:rPr>
              <w:t xml:space="preserve"> group</w:t>
            </w:r>
            <w:r w:rsidR="00564235">
              <w:rPr>
                <w:sz w:val="16"/>
                <w:szCs w:val="16"/>
              </w:rPr>
              <w:t xml:space="preserve">s and </w:t>
            </w:r>
            <w:r w:rsidR="009D03F7">
              <w:rPr>
                <w:sz w:val="16"/>
                <w:szCs w:val="16"/>
              </w:rPr>
              <w:t>volunteers</w:t>
            </w:r>
            <w:r w:rsidR="00A16B1F">
              <w:rPr>
                <w:sz w:val="16"/>
                <w:szCs w:val="16"/>
              </w:rPr>
              <w:t xml:space="preserve">, what </w:t>
            </w:r>
            <w:r w:rsidR="00DA19E5">
              <w:rPr>
                <w:sz w:val="16"/>
                <w:szCs w:val="16"/>
              </w:rPr>
              <w:t xml:space="preserve">preparedness and early </w:t>
            </w:r>
            <w:r w:rsidR="00A16B1F">
              <w:rPr>
                <w:sz w:val="16"/>
                <w:szCs w:val="16"/>
              </w:rPr>
              <w:t>actions</w:t>
            </w:r>
            <w:r w:rsidR="00564235">
              <w:rPr>
                <w:sz w:val="16"/>
                <w:szCs w:val="16"/>
              </w:rPr>
              <w:t xml:space="preserve"> </w:t>
            </w:r>
            <w:r w:rsidR="002E6A09">
              <w:rPr>
                <w:sz w:val="16"/>
                <w:szCs w:val="16"/>
              </w:rPr>
              <w:t xml:space="preserve">do we plan to take when we receive the warning? </w:t>
            </w:r>
          </w:p>
          <w:p w14:paraId="5FCD395D" w14:textId="77777777" w:rsidR="00177208" w:rsidRDefault="00F50B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resources are needed?</w:t>
            </w:r>
          </w:p>
          <w:p w14:paraId="2F6E177D" w14:textId="77777777" w:rsidR="00F50B15" w:rsidRDefault="00F50B15">
            <w:pPr>
              <w:rPr>
                <w:sz w:val="16"/>
                <w:szCs w:val="16"/>
              </w:rPr>
            </w:pPr>
          </w:p>
          <w:p w14:paraId="5174EBCD" w14:textId="77777777" w:rsidR="00F50B15" w:rsidRDefault="00F50B15">
            <w:pPr>
              <w:rPr>
                <w:sz w:val="16"/>
                <w:szCs w:val="16"/>
              </w:rPr>
            </w:pPr>
          </w:p>
          <w:p w14:paraId="782B2EE9" w14:textId="22DCED5D" w:rsidR="00F50B15" w:rsidRPr="00203C89" w:rsidRDefault="006829A3" w:rsidP="00203C89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203C89">
              <w:rPr>
                <w:sz w:val="16"/>
                <w:szCs w:val="16"/>
              </w:rPr>
              <w:t xml:space="preserve">Write down </w:t>
            </w:r>
            <w:r w:rsidR="002E6A09">
              <w:rPr>
                <w:sz w:val="16"/>
                <w:szCs w:val="16"/>
              </w:rPr>
              <w:t>key early action</w:t>
            </w:r>
            <w:r w:rsidR="004D3506">
              <w:rPr>
                <w:sz w:val="16"/>
                <w:szCs w:val="16"/>
              </w:rPr>
              <w:t xml:space="preserve"> to take for each trigger</w:t>
            </w:r>
            <w:r w:rsidR="002E6A09">
              <w:rPr>
                <w:sz w:val="16"/>
                <w:szCs w:val="16"/>
              </w:rPr>
              <w:t xml:space="preserve">, </w:t>
            </w:r>
            <w:r w:rsidR="004D3506">
              <w:rPr>
                <w:sz w:val="16"/>
                <w:szCs w:val="16"/>
              </w:rPr>
              <w:t>along with resources needed (What, when</w:t>
            </w:r>
            <w:r w:rsidR="00E544A2">
              <w:rPr>
                <w:sz w:val="16"/>
                <w:szCs w:val="16"/>
              </w:rPr>
              <w:t>, how</w:t>
            </w:r>
            <w:r w:rsidR="004D3506">
              <w:rPr>
                <w:sz w:val="16"/>
                <w:szCs w:val="16"/>
              </w:rPr>
              <w:t>)</w:t>
            </w:r>
          </w:p>
        </w:tc>
        <w:tc>
          <w:tcPr>
            <w:tcW w:w="1461" w:type="dxa"/>
          </w:tcPr>
          <w:p w14:paraId="08DC2CE0" w14:textId="01968C0C" w:rsidR="00484F46" w:rsidRPr="00484F46" w:rsidRDefault="00484F46" w:rsidP="005A7836">
            <w:pPr>
              <w:rPr>
                <w:sz w:val="16"/>
                <w:szCs w:val="16"/>
                <w:u w:val="single"/>
              </w:rPr>
            </w:pPr>
            <w:r w:rsidRPr="00484F46">
              <w:rPr>
                <w:sz w:val="16"/>
                <w:szCs w:val="16"/>
                <w:u w:val="single"/>
              </w:rPr>
              <w:t xml:space="preserve">Governance: </w:t>
            </w:r>
          </w:p>
          <w:p w14:paraId="3A6EC82E" w14:textId="7198AAC5" w:rsidR="005A7836" w:rsidRDefault="005A7836" w:rsidP="005A78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Who is responsible for what? </w:t>
            </w:r>
          </w:p>
          <w:p w14:paraId="01581DD1" w14:textId="77777777" w:rsidR="005A7836" w:rsidRDefault="005A7836" w:rsidP="005A7836">
            <w:pPr>
              <w:rPr>
                <w:sz w:val="16"/>
                <w:szCs w:val="16"/>
              </w:rPr>
            </w:pPr>
          </w:p>
          <w:p w14:paraId="03182F6E" w14:textId="5442BBDE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Partnerships</w:t>
            </w:r>
            <w:r>
              <w:rPr>
                <w:sz w:val="16"/>
                <w:szCs w:val="16"/>
              </w:rPr>
              <w:t xml:space="preserve">: </w:t>
            </w:r>
            <w:r w:rsidR="00B40BED">
              <w:rPr>
                <w:sz w:val="16"/>
                <w:szCs w:val="16"/>
              </w:rPr>
              <w:t>What o</w:t>
            </w:r>
            <w:r>
              <w:rPr>
                <w:sz w:val="16"/>
                <w:szCs w:val="16"/>
              </w:rPr>
              <w:t>ther agencies / organisations / individuals are needed to support the CEWS and ensure the safety of the community.</w:t>
            </w:r>
          </w:p>
          <w:p w14:paraId="03182F6F" w14:textId="77777777" w:rsidR="00CC0006" w:rsidRDefault="00CC0006">
            <w:pPr>
              <w:rPr>
                <w:sz w:val="16"/>
                <w:szCs w:val="16"/>
                <w:u w:val="single"/>
              </w:rPr>
            </w:pPr>
          </w:p>
          <w:p w14:paraId="03182F71" w14:textId="77777777" w:rsidR="00CC0006" w:rsidRDefault="00CC0006">
            <w:pPr>
              <w:rPr>
                <w:sz w:val="16"/>
                <w:szCs w:val="16"/>
              </w:rPr>
            </w:pPr>
          </w:p>
          <w:p w14:paraId="03182F72" w14:textId="77777777" w:rsidR="00CC0006" w:rsidRPr="00203C89" w:rsidRDefault="00CC0006" w:rsidP="00203C89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203C89">
              <w:rPr>
                <w:sz w:val="16"/>
                <w:szCs w:val="16"/>
              </w:rPr>
              <w:t>Write down the key partners you will need to work with and how they can support</w:t>
            </w:r>
          </w:p>
          <w:p w14:paraId="03182F73" w14:textId="77777777" w:rsidR="00CC0006" w:rsidRDefault="00CC0006">
            <w:pPr>
              <w:rPr>
                <w:sz w:val="16"/>
                <w:szCs w:val="16"/>
              </w:rPr>
            </w:pPr>
          </w:p>
          <w:p w14:paraId="03182F74" w14:textId="77777777" w:rsidR="00CC0006" w:rsidRDefault="00CC0006">
            <w:pPr>
              <w:rPr>
                <w:sz w:val="16"/>
                <w:szCs w:val="16"/>
              </w:rPr>
            </w:pPr>
          </w:p>
        </w:tc>
      </w:tr>
      <w:tr w:rsidR="00CC0006" w14:paraId="03182FAA" w14:textId="77777777" w:rsidTr="003B32D7">
        <w:tc>
          <w:tcPr>
            <w:tcW w:w="1134" w:type="dxa"/>
          </w:tcPr>
          <w:p w14:paraId="03182F76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Example 1</w:t>
            </w:r>
          </w:p>
        </w:tc>
        <w:tc>
          <w:tcPr>
            <w:tcW w:w="1418" w:type="dxa"/>
          </w:tcPr>
          <w:p w14:paraId="03182F77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Flood</w:t>
            </w:r>
          </w:p>
        </w:tc>
        <w:tc>
          <w:tcPr>
            <w:tcW w:w="1276" w:type="dxa"/>
          </w:tcPr>
          <w:p w14:paraId="03182F78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 lying/riverside communities</w:t>
            </w:r>
          </w:p>
          <w:p w14:paraId="03182F79" w14:textId="77777777" w:rsidR="00CC0006" w:rsidRDefault="00CC0006">
            <w:pPr>
              <w:rPr>
                <w:sz w:val="16"/>
                <w:szCs w:val="16"/>
              </w:rPr>
            </w:pPr>
          </w:p>
          <w:p w14:paraId="03182F7A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People with low income/socio-economic status</w:t>
            </w:r>
          </w:p>
          <w:p w14:paraId="03182F7B" w14:textId="77777777" w:rsidR="00CC0006" w:rsidRDefault="00CC0006">
            <w:pPr>
              <w:rPr>
                <w:sz w:val="16"/>
                <w:szCs w:val="16"/>
              </w:rPr>
            </w:pPr>
          </w:p>
          <w:p w14:paraId="03182F7C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People with disabilities</w:t>
            </w:r>
          </w:p>
          <w:p w14:paraId="03182F7D" w14:textId="77777777" w:rsidR="00CC0006" w:rsidRDefault="00CC0006">
            <w:pPr>
              <w:rPr>
                <w:sz w:val="16"/>
                <w:szCs w:val="16"/>
              </w:rPr>
            </w:pPr>
          </w:p>
          <w:p w14:paraId="03182F7E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Pregnant &amp; lactating women</w:t>
            </w:r>
          </w:p>
          <w:p w14:paraId="03182F7F" w14:textId="77777777" w:rsidR="00CC0006" w:rsidRDefault="00CC0006">
            <w:pPr>
              <w:rPr>
                <w:sz w:val="16"/>
                <w:szCs w:val="16"/>
              </w:rPr>
            </w:pPr>
          </w:p>
          <w:p w14:paraId="03182F80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Elderly</w:t>
            </w:r>
          </w:p>
          <w:p w14:paraId="03182F81" w14:textId="77777777" w:rsidR="00CC0006" w:rsidRDefault="00CC0006">
            <w:pPr>
              <w:rPr>
                <w:sz w:val="16"/>
                <w:szCs w:val="16"/>
              </w:rPr>
            </w:pPr>
          </w:p>
          <w:p w14:paraId="03182F82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Minority language groups</w:t>
            </w:r>
          </w:p>
          <w:p w14:paraId="03182F83" w14:textId="77777777" w:rsidR="00CC0006" w:rsidRDefault="00CC0006">
            <w:pPr>
              <w:rPr>
                <w:sz w:val="16"/>
                <w:szCs w:val="16"/>
              </w:rPr>
            </w:pPr>
          </w:p>
          <w:p w14:paraId="03182F84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Migrant communities</w:t>
            </w:r>
          </w:p>
          <w:p w14:paraId="03182F85" w14:textId="77777777" w:rsidR="00CC0006" w:rsidRDefault="00CC0006">
            <w:pPr>
              <w:rPr>
                <w:sz w:val="16"/>
                <w:szCs w:val="16"/>
              </w:rPr>
            </w:pPr>
          </w:p>
          <w:p w14:paraId="03182F86" w14:textId="77777777" w:rsidR="00CC0006" w:rsidRDefault="00CC0006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3182F87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A lot of rainfall</w:t>
            </w:r>
          </w:p>
          <w:p w14:paraId="03182F88" w14:textId="77777777" w:rsidR="00CC0006" w:rsidRDefault="00CC0006">
            <w:pPr>
              <w:rPr>
                <w:sz w:val="16"/>
                <w:szCs w:val="16"/>
              </w:rPr>
            </w:pPr>
          </w:p>
          <w:p w14:paraId="03182F89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River levels rising quickly</w:t>
            </w:r>
          </w:p>
          <w:p w14:paraId="03182F8A" w14:textId="77777777" w:rsidR="00CC0006" w:rsidRDefault="00CC0006">
            <w:pPr>
              <w:rPr>
                <w:sz w:val="16"/>
                <w:szCs w:val="16"/>
              </w:rPr>
            </w:pPr>
          </w:p>
          <w:p w14:paraId="03182F8B" w14:textId="77777777" w:rsidR="00CC0006" w:rsidRDefault="00CC0006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3182F8C" w14:textId="79D262F5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1. Long term: the seasonal forecast for the rainy season </w:t>
            </w:r>
            <w:r>
              <w:rPr>
                <w:sz w:val="16"/>
                <w:szCs w:val="16"/>
              </w:rPr>
              <w:lastRenderedPageBreak/>
              <w:t xml:space="preserve">predicts above average rainfall </w:t>
            </w:r>
          </w:p>
          <w:p w14:paraId="03182F8D" w14:textId="77777777" w:rsidR="00CC0006" w:rsidRDefault="00CC0006">
            <w:pPr>
              <w:rPr>
                <w:sz w:val="16"/>
                <w:szCs w:val="16"/>
              </w:rPr>
            </w:pPr>
          </w:p>
          <w:p w14:paraId="03182F8E" w14:textId="77777777" w:rsidR="00CC0006" w:rsidRDefault="00CC0006">
            <w:pPr>
              <w:rPr>
                <w:sz w:val="16"/>
                <w:szCs w:val="16"/>
              </w:rPr>
            </w:pPr>
          </w:p>
          <w:p w14:paraId="03182F8F" w14:textId="2FC472A4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</w:t>
            </w:r>
            <w:r w:rsidR="003402CA">
              <w:rPr>
                <w:sz w:val="16"/>
                <w:szCs w:val="16"/>
              </w:rPr>
              <w:t>Medium terms</w:t>
            </w:r>
            <w:r>
              <w:rPr>
                <w:sz w:val="16"/>
                <w:szCs w:val="16"/>
              </w:rPr>
              <w:t>: Forecast of rainfall greater than (x) ml over a period of (x) days.</w:t>
            </w:r>
            <w:r w:rsidR="007E449B">
              <w:rPr>
                <w:sz w:val="16"/>
                <w:szCs w:val="16"/>
              </w:rPr>
              <w:t xml:space="preserve"> dams are already at full capacity.</w:t>
            </w:r>
          </w:p>
          <w:p w14:paraId="03182F90" w14:textId="77777777" w:rsidR="00CC0006" w:rsidRDefault="00CC0006">
            <w:pPr>
              <w:rPr>
                <w:sz w:val="16"/>
                <w:szCs w:val="16"/>
              </w:rPr>
            </w:pPr>
          </w:p>
          <w:p w14:paraId="03182F91" w14:textId="461E6512" w:rsidR="00CC0006" w:rsidRDefault="003402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3. </w:t>
            </w:r>
            <w:r w:rsidR="00CC0006">
              <w:rPr>
                <w:sz w:val="16"/>
                <w:szCs w:val="16"/>
              </w:rPr>
              <w:t>River level has increased by (x) meters over (x) period of days</w:t>
            </w:r>
            <w:r w:rsidR="00717CC4">
              <w:rPr>
                <w:sz w:val="16"/>
                <w:szCs w:val="16"/>
              </w:rPr>
              <w:t xml:space="preserve"> with more heavy rainfall forecasted in the next </w:t>
            </w:r>
            <w:r>
              <w:rPr>
                <w:sz w:val="16"/>
                <w:szCs w:val="16"/>
              </w:rPr>
              <w:t>2 hours</w:t>
            </w:r>
            <w:r w:rsidR="00CC0006">
              <w:rPr>
                <w:sz w:val="16"/>
                <w:szCs w:val="16"/>
              </w:rPr>
              <w:t xml:space="preserve">. </w:t>
            </w:r>
          </w:p>
        </w:tc>
        <w:tc>
          <w:tcPr>
            <w:tcW w:w="1295" w:type="dxa"/>
          </w:tcPr>
          <w:p w14:paraId="03182F92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Rain gauges monitored by community. </w:t>
            </w:r>
          </w:p>
          <w:p w14:paraId="03182F93" w14:textId="77777777" w:rsidR="00CC0006" w:rsidRDefault="00CC0006">
            <w:pPr>
              <w:rPr>
                <w:sz w:val="16"/>
                <w:szCs w:val="16"/>
              </w:rPr>
            </w:pPr>
          </w:p>
          <w:p w14:paraId="03182F94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Weather forecast from met office.</w:t>
            </w:r>
          </w:p>
          <w:p w14:paraId="03182F95" w14:textId="77777777" w:rsidR="00CC0006" w:rsidRDefault="00CC0006">
            <w:pPr>
              <w:rPr>
                <w:sz w:val="16"/>
                <w:szCs w:val="16"/>
              </w:rPr>
            </w:pPr>
          </w:p>
          <w:p w14:paraId="03182F96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River level markers monitored by local government.</w:t>
            </w:r>
          </w:p>
        </w:tc>
        <w:tc>
          <w:tcPr>
            <w:tcW w:w="1540" w:type="dxa"/>
          </w:tcPr>
          <w:p w14:paraId="03182F99" w14:textId="36D06D42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Heavy rain and rising river levels are likely to cause flash flooding in </w:t>
            </w:r>
            <w:r>
              <w:rPr>
                <w:sz w:val="16"/>
                <w:szCs w:val="16"/>
              </w:rPr>
              <w:lastRenderedPageBreak/>
              <w:t>the following area</w:t>
            </w:r>
            <w:r w:rsidR="002C37C0">
              <w:rPr>
                <w:sz w:val="16"/>
                <w:szCs w:val="16"/>
              </w:rPr>
              <w:t xml:space="preserve"> </w:t>
            </w:r>
            <w:proofErr w:type="spellStart"/>
            <w:r w:rsidR="002C37C0">
              <w:rPr>
                <w:sz w:val="16"/>
                <w:szCs w:val="16"/>
              </w:rPr>
              <w:t>xyz</w:t>
            </w:r>
            <w:proofErr w:type="spellEnd"/>
            <w:r w:rsidR="002C37C0">
              <w:rPr>
                <w:sz w:val="16"/>
                <w:szCs w:val="16"/>
              </w:rPr>
              <w:t xml:space="preserve"> in the next 2 days. </w:t>
            </w:r>
            <w:r>
              <w:rPr>
                <w:sz w:val="16"/>
                <w:szCs w:val="16"/>
              </w:rPr>
              <w:t>Communities in those areas are advised to avoid crossing bridges and using roads near to rivers.</w:t>
            </w:r>
            <w:r w:rsidR="00DB0A4C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</w:tcPr>
          <w:p w14:paraId="03182F9A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Radio / TV message</w:t>
            </w:r>
          </w:p>
          <w:p w14:paraId="03182F9B" w14:textId="77777777" w:rsidR="00CC0006" w:rsidRDefault="00CC0006">
            <w:pPr>
              <w:rPr>
                <w:sz w:val="16"/>
                <w:szCs w:val="16"/>
              </w:rPr>
            </w:pPr>
          </w:p>
          <w:p w14:paraId="03182F9C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House to house information for vulnerable community members without radio/TV access</w:t>
            </w:r>
          </w:p>
          <w:p w14:paraId="03182F9D" w14:textId="77777777" w:rsidR="00CC0006" w:rsidRDefault="00CC0006">
            <w:pPr>
              <w:rPr>
                <w:sz w:val="16"/>
                <w:szCs w:val="16"/>
              </w:rPr>
            </w:pPr>
          </w:p>
          <w:p w14:paraId="03182F9E" w14:textId="77777777" w:rsidR="00CC0006" w:rsidRDefault="00CC0006">
            <w:pPr>
              <w:rPr>
                <w:sz w:val="16"/>
                <w:szCs w:val="16"/>
              </w:rPr>
            </w:pPr>
          </w:p>
          <w:p w14:paraId="03182F9F" w14:textId="77777777" w:rsidR="00CC0006" w:rsidRDefault="00CC0006">
            <w:pPr>
              <w:rPr>
                <w:sz w:val="16"/>
                <w:szCs w:val="16"/>
              </w:rPr>
            </w:pPr>
          </w:p>
          <w:p w14:paraId="03182FA0" w14:textId="77777777" w:rsidR="00CC0006" w:rsidRDefault="00CC0006">
            <w:pPr>
              <w:rPr>
                <w:sz w:val="16"/>
                <w:szCs w:val="16"/>
              </w:rPr>
            </w:pPr>
          </w:p>
          <w:p w14:paraId="03182FA1" w14:textId="77777777" w:rsidR="00CC0006" w:rsidRDefault="00CC0006">
            <w:pPr>
              <w:rPr>
                <w:sz w:val="16"/>
                <w:szCs w:val="16"/>
              </w:rPr>
            </w:pPr>
          </w:p>
          <w:p w14:paraId="03182FA2" w14:textId="77777777" w:rsidR="00CC0006" w:rsidRDefault="00CC0006">
            <w:pPr>
              <w:rPr>
                <w:sz w:val="16"/>
                <w:szCs w:val="16"/>
              </w:rPr>
            </w:pPr>
          </w:p>
        </w:tc>
        <w:tc>
          <w:tcPr>
            <w:tcW w:w="1600" w:type="dxa"/>
          </w:tcPr>
          <w:p w14:paraId="3FEDC707" w14:textId="77777777" w:rsidR="00CC0006" w:rsidRDefault="00F50B15" w:rsidP="002C37C0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2C37C0">
              <w:rPr>
                <w:sz w:val="16"/>
                <w:szCs w:val="16"/>
              </w:rPr>
              <w:lastRenderedPageBreak/>
              <w:t xml:space="preserve">Clear drainage channels (resources needed: </w:t>
            </w:r>
            <w:r w:rsidRPr="002C37C0">
              <w:rPr>
                <w:sz w:val="16"/>
                <w:szCs w:val="16"/>
              </w:rPr>
              <w:lastRenderedPageBreak/>
              <w:t>shovels,</w:t>
            </w:r>
            <w:r w:rsidR="002C37C0" w:rsidRPr="002C37C0">
              <w:rPr>
                <w:sz w:val="16"/>
                <w:szCs w:val="16"/>
              </w:rPr>
              <w:t xml:space="preserve"> rakes,</w:t>
            </w:r>
            <w:r w:rsidRPr="002C37C0">
              <w:rPr>
                <w:sz w:val="16"/>
                <w:szCs w:val="16"/>
              </w:rPr>
              <w:t xml:space="preserve"> </w:t>
            </w:r>
            <w:r w:rsidR="002C37C0" w:rsidRPr="002C37C0">
              <w:rPr>
                <w:sz w:val="16"/>
                <w:szCs w:val="16"/>
              </w:rPr>
              <w:t>gloves,</w:t>
            </w:r>
            <w:r w:rsidRPr="002C37C0">
              <w:rPr>
                <w:sz w:val="16"/>
                <w:szCs w:val="16"/>
              </w:rPr>
              <w:t xml:space="preserve"> garbage bags, transport)</w:t>
            </w:r>
          </w:p>
          <w:p w14:paraId="4E478129" w14:textId="72FE1464" w:rsidR="00842F46" w:rsidRDefault="00842F46" w:rsidP="002C37C0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Disseminate the early warning messages</w:t>
            </w:r>
          </w:p>
          <w:p w14:paraId="241E9C9A" w14:textId="77777777" w:rsidR="00560127" w:rsidRDefault="00560127" w:rsidP="002C37C0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Set up evacuation shelter </w:t>
            </w:r>
          </w:p>
          <w:p w14:paraId="34E5FA36" w14:textId="4B4034A4" w:rsidR="002C37C0" w:rsidRPr="00560127" w:rsidRDefault="00842F46" w:rsidP="00560127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Alert </w:t>
            </w:r>
            <w:r w:rsidR="00F50C02">
              <w:rPr>
                <w:sz w:val="16"/>
                <w:szCs w:val="16"/>
              </w:rPr>
              <w:t xml:space="preserve">and evacuate most vulnerable households </w:t>
            </w:r>
          </w:p>
        </w:tc>
        <w:tc>
          <w:tcPr>
            <w:tcW w:w="1461" w:type="dxa"/>
          </w:tcPr>
          <w:p w14:paraId="03182FA3" w14:textId="0A9FF0CF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Met Office – forecast information</w:t>
            </w:r>
          </w:p>
          <w:p w14:paraId="03182FA4" w14:textId="77777777" w:rsidR="00CC0006" w:rsidRDefault="00CC0006">
            <w:pPr>
              <w:rPr>
                <w:sz w:val="16"/>
                <w:szCs w:val="16"/>
              </w:rPr>
            </w:pPr>
          </w:p>
          <w:p w14:paraId="03182FA5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Local government – checking markers, sharing hazard info</w:t>
            </w:r>
          </w:p>
          <w:p w14:paraId="03182FA6" w14:textId="77777777" w:rsidR="00CC0006" w:rsidRDefault="00CC0006">
            <w:pPr>
              <w:rPr>
                <w:sz w:val="16"/>
                <w:szCs w:val="16"/>
              </w:rPr>
            </w:pPr>
          </w:p>
          <w:p w14:paraId="03182FA7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Radio stations: disseminating early warning messages.</w:t>
            </w:r>
          </w:p>
          <w:p w14:paraId="03182FA8" w14:textId="77777777" w:rsidR="00CC0006" w:rsidRDefault="00CC0006">
            <w:pPr>
              <w:rPr>
                <w:sz w:val="16"/>
                <w:szCs w:val="16"/>
              </w:rPr>
            </w:pPr>
          </w:p>
          <w:p w14:paraId="03182FA9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Local business: funding support, providing  additional volunteers</w:t>
            </w:r>
          </w:p>
        </w:tc>
      </w:tr>
      <w:tr w:rsidR="00CC0006" w14:paraId="03182FC9" w14:textId="77777777" w:rsidTr="003B32D7">
        <w:tc>
          <w:tcPr>
            <w:tcW w:w="1134" w:type="dxa"/>
          </w:tcPr>
          <w:p w14:paraId="03182FAB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Example 2</w:t>
            </w:r>
          </w:p>
        </w:tc>
        <w:tc>
          <w:tcPr>
            <w:tcW w:w="1418" w:type="dxa"/>
          </w:tcPr>
          <w:p w14:paraId="03182FAC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Cyclone category 2+</w:t>
            </w:r>
          </w:p>
        </w:tc>
        <w:tc>
          <w:tcPr>
            <w:tcW w:w="1276" w:type="dxa"/>
          </w:tcPr>
          <w:p w14:paraId="03182FAD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 lying/riverside communities</w:t>
            </w:r>
          </w:p>
          <w:p w14:paraId="03182FAE" w14:textId="77777777" w:rsidR="00CC0006" w:rsidRDefault="00CC0006">
            <w:pPr>
              <w:rPr>
                <w:sz w:val="16"/>
                <w:szCs w:val="16"/>
              </w:rPr>
            </w:pPr>
          </w:p>
          <w:p w14:paraId="03182FAF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People with low income/socio-economic status</w:t>
            </w:r>
          </w:p>
          <w:p w14:paraId="03182FB0" w14:textId="77777777" w:rsidR="00CC0006" w:rsidRDefault="00CC0006">
            <w:pPr>
              <w:rPr>
                <w:sz w:val="16"/>
                <w:szCs w:val="16"/>
              </w:rPr>
            </w:pPr>
          </w:p>
          <w:p w14:paraId="03182FB1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People with disabilities</w:t>
            </w:r>
          </w:p>
          <w:p w14:paraId="03182FB2" w14:textId="77777777" w:rsidR="00CC0006" w:rsidRDefault="00CC0006">
            <w:pPr>
              <w:rPr>
                <w:sz w:val="16"/>
                <w:szCs w:val="16"/>
              </w:rPr>
            </w:pPr>
          </w:p>
          <w:p w14:paraId="03182FB3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Pregnant &amp; lactating women</w:t>
            </w:r>
          </w:p>
          <w:p w14:paraId="03182FB4" w14:textId="77777777" w:rsidR="00CC0006" w:rsidRDefault="00CC0006">
            <w:pPr>
              <w:rPr>
                <w:sz w:val="16"/>
                <w:szCs w:val="16"/>
              </w:rPr>
            </w:pPr>
          </w:p>
          <w:p w14:paraId="03182FB5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Elderly</w:t>
            </w:r>
          </w:p>
          <w:p w14:paraId="03182FB6" w14:textId="77777777" w:rsidR="00CC0006" w:rsidRDefault="00CC0006">
            <w:pPr>
              <w:rPr>
                <w:sz w:val="16"/>
                <w:szCs w:val="16"/>
              </w:rPr>
            </w:pPr>
          </w:p>
          <w:p w14:paraId="03182FB7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Minority language groups</w:t>
            </w:r>
          </w:p>
          <w:p w14:paraId="03182FB8" w14:textId="77777777" w:rsidR="00CC0006" w:rsidRDefault="00CC0006">
            <w:pPr>
              <w:rPr>
                <w:sz w:val="16"/>
                <w:szCs w:val="16"/>
              </w:rPr>
            </w:pPr>
          </w:p>
          <w:p w14:paraId="03182FB9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Migrant communities</w:t>
            </w:r>
          </w:p>
        </w:tc>
        <w:tc>
          <w:tcPr>
            <w:tcW w:w="1417" w:type="dxa"/>
          </w:tcPr>
          <w:p w14:paraId="03182FBA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Tropical storm forming nearby, likely to strengthen into a cyclone</w:t>
            </w:r>
          </w:p>
        </w:tc>
        <w:tc>
          <w:tcPr>
            <w:tcW w:w="1418" w:type="dxa"/>
          </w:tcPr>
          <w:p w14:paraId="03182FBB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tropical cyclone is likely to reach category 2+ within (x) days/hours in close proximity to community.</w:t>
            </w:r>
          </w:p>
        </w:tc>
        <w:tc>
          <w:tcPr>
            <w:tcW w:w="1295" w:type="dxa"/>
          </w:tcPr>
          <w:p w14:paraId="03182FBC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Weather forecast from met office.</w:t>
            </w:r>
          </w:p>
          <w:p w14:paraId="03182FBD" w14:textId="77777777" w:rsidR="00CC0006" w:rsidRDefault="00CC0006">
            <w:pPr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14:paraId="03182FBE" w14:textId="457C12AC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Tropical storm is likely to strengthen to a Category 2 cyclone, bringing very strong winds and heavy rains in the areas of</w:t>
            </w:r>
            <w:r w:rsidR="002619EA">
              <w:rPr>
                <w:sz w:val="16"/>
                <w:szCs w:val="16"/>
              </w:rPr>
              <w:t xml:space="preserve"> </w:t>
            </w:r>
            <w:proofErr w:type="spellStart"/>
            <w:r w:rsidR="002619EA">
              <w:rPr>
                <w:sz w:val="16"/>
                <w:szCs w:val="16"/>
              </w:rPr>
              <w:t>xyz</w:t>
            </w:r>
            <w:proofErr w:type="spellEnd"/>
            <w:r w:rsidR="002619EA">
              <w:rPr>
                <w:sz w:val="16"/>
                <w:szCs w:val="16"/>
              </w:rPr>
              <w:t>..</w:t>
            </w:r>
          </w:p>
          <w:p w14:paraId="03182FBF" w14:textId="77777777" w:rsidR="00CC0006" w:rsidRDefault="00CC0006">
            <w:pPr>
              <w:rPr>
                <w:sz w:val="16"/>
                <w:szCs w:val="16"/>
              </w:rPr>
            </w:pPr>
          </w:p>
          <w:p w14:paraId="03182FC0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Communities in those areas are advised to store/tie down loose objects, stay inside and board up windows until (xx time/day).</w:t>
            </w:r>
          </w:p>
        </w:tc>
        <w:tc>
          <w:tcPr>
            <w:tcW w:w="1275" w:type="dxa"/>
          </w:tcPr>
          <w:p w14:paraId="03182FC1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Megaphone in village</w:t>
            </w:r>
          </w:p>
          <w:p w14:paraId="03182FC2" w14:textId="77777777" w:rsidR="00CC0006" w:rsidRDefault="00CC0006">
            <w:pPr>
              <w:rPr>
                <w:sz w:val="16"/>
                <w:szCs w:val="16"/>
              </w:rPr>
            </w:pPr>
          </w:p>
          <w:p w14:paraId="03182FC3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Community notice board.</w:t>
            </w:r>
          </w:p>
          <w:p w14:paraId="03182FC4" w14:textId="77777777" w:rsidR="00CC0006" w:rsidRDefault="00CC0006">
            <w:pPr>
              <w:rPr>
                <w:sz w:val="16"/>
                <w:szCs w:val="16"/>
              </w:rPr>
            </w:pPr>
          </w:p>
          <w:p w14:paraId="03182FC5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Women’s Group SMS message</w:t>
            </w:r>
          </w:p>
        </w:tc>
        <w:tc>
          <w:tcPr>
            <w:tcW w:w="1600" w:type="dxa"/>
          </w:tcPr>
          <w:p w14:paraId="4C90D47A" w14:textId="092EB7D3" w:rsidR="00560127" w:rsidRDefault="00560127" w:rsidP="002619EA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Disseminate early warning message to most vulnerable households (door to door)</w:t>
            </w:r>
          </w:p>
          <w:p w14:paraId="0E57BB4D" w14:textId="793049EC" w:rsidR="002619EA" w:rsidRDefault="001C1D3C" w:rsidP="002619EA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Sand bag and board up community structures </w:t>
            </w:r>
          </w:p>
          <w:p w14:paraId="519B80F0" w14:textId="3FB8C796" w:rsidR="002619EA" w:rsidRDefault="002619EA" w:rsidP="002619EA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  <w:r w:rsidR="001C1D3C">
              <w:rPr>
                <w:sz w:val="16"/>
                <w:szCs w:val="16"/>
              </w:rPr>
              <w:t xml:space="preserve">ockpile </w:t>
            </w:r>
            <w:r w:rsidR="004B6324">
              <w:rPr>
                <w:sz w:val="16"/>
                <w:szCs w:val="16"/>
              </w:rPr>
              <w:t xml:space="preserve">water and food in safe locations </w:t>
            </w:r>
          </w:p>
          <w:p w14:paraId="03CC9B28" w14:textId="69894150" w:rsidR="00CC0006" w:rsidRPr="002619EA" w:rsidRDefault="002619EA" w:rsidP="002619EA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2619EA">
              <w:rPr>
                <w:sz w:val="16"/>
                <w:szCs w:val="16"/>
              </w:rPr>
              <w:t>Prepare evacuation shelters</w:t>
            </w:r>
          </w:p>
        </w:tc>
        <w:tc>
          <w:tcPr>
            <w:tcW w:w="1461" w:type="dxa"/>
          </w:tcPr>
          <w:p w14:paraId="03182FC6" w14:textId="62CA3E80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Women’s Group – to disseminate messages to village women.</w:t>
            </w:r>
          </w:p>
          <w:p w14:paraId="03182FC7" w14:textId="77777777" w:rsidR="00CC0006" w:rsidRDefault="00CC0006">
            <w:pPr>
              <w:rPr>
                <w:sz w:val="16"/>
                <w:szCs w:val="16"/>
              </w:rPr>
            </w:pPr>
          </w:p>
          <w:p w14:paraId="03182FC8" w14:textId="77777777" w:rsidR="00CC0006" w:rsidRDefault="00CC00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Small Business Council: to help small businesses understand early warning messages and actions. </w:t>
            </w:r>
          </w:p>
        </w:tc>
      </w:tr>
      <w:tr w:rsidR="00CC0006" w14:paraId="03182FD3" w14:textId="77777777" w:rsidTr="003B32D7">
        <w:tc>
          <w:tcPr>
            <w:tcW w:w="1134" w:type="dxa"/>
          </w:tcPr>
          <w:p w14:paraId="03182FCA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182FCB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03182FCC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03182FCD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182FCE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95" w:type="dxa"/>
          </w:tcPr>
          <w:p w14:paraId="03182FCF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</w:tcPr>
          <w:p w14:paraId="03182FD0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03182FD1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00" w:type="dxa"/>
          </w:tcPr>
          <w:p w14:paraId="136960D4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61" w:type="dxa"/>
          </w:tcPr>
          <w:p w14:paraId="03182FD2" w14:textId="520E8DF9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</w:tr>
      <w:tr w:rsidR="00CC0006" w14:paraId="03182FDD" w14:textId="77777777" w:rsidTr="003B32D7">
        <w:tc>
          <w:tcPr>
            <w:tcW w:w="1134" w:type="dxa"/>
          </w:tcPr>
          <w:p w14:paraId="03182FD4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182FD5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03182FD6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03182FD7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182FD8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95" w:type="dxa"/>
          </w:tcPr>
          <w:p w14:paraId="03182FD9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</w:tcPr>
          <w:p w14:paraId="03182FDA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03182FDB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00" w:type="dxa"/>
          </w:tcPr>
          <w:p w14:paraId="35163092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61" w:type="dxa"/>
          </w:tcPr>
          <w:p w14:paraId="03182FDC" w14:textId="079D3566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</w:tr>
      <w:tr w:rsidR="00CC0006" w14:paraId="03182FE7" w14:textId="77777777" w:rsidTr="003B32D7">
        <w:tc>
          <w:tcPr>
            <w:tcW w:w="1134" w:type="dxa"/>
          </w:tcPr>
          <w:p w14:paraId="03182FDE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182FDF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03182FE0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03182FE1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182FE2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95" w:type="dxa"/>
          </w:tcPr>
          <w:p w14:paraId="03182FE3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</w:tcPr>
          <w:p w14:paraId="03182FE4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03182FE5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00" w:type="dxa"/>
          </w:tcPr>
          <w:p w14:paraId="248CB7F8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61" w:type="dxa"/>
          </w:tcPr>
          <w:p w14:paraId="03182FE6" w14:textId="1C347C2E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</w:tr>
      <w:tr w:rsidR="00CC0006" w14:paraId="03182FF1" w14:textId="77777777" w:rsidTr="003B32D7">
        <w:tc>
          <w:tcPr>
            <w:tcW w:w="1134" w:type="dxa"/>
          </w:tcPr>
          <w:p w14:paraId="03182FE8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182FE9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03182FEA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03182FEB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182FEC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95" w:type="dxa"/>
          </w:tcPr>
          <w:p w14:paraId="03182FED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</w:tcPr>
          <w:p w14:paraId="03182FEE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03182FEF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00" w:type="dxa"/>
          </w:tcPr>
          <w:p w14:paraId="0113C34E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61" w:type="dxa"/>
          </w:tcPr>
          <w:p w14:paraId="03182FF0" w14:textId="6774A611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</w:tr>
      <w:tr w:rsidR="00CC0006" w14:paraId="03182FFB" w14:textId="77777777" w:rsidTr="003B32D7">
        <w:tc>
          <w:tcPr>
            <w:tcW w:w="1134" w:type="dxa"/>
          </w:tcPr>
          <w:p w14:paraId="03182FF2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182FF3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03182FF4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03182FF5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182FF6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95" w:type="dxa"/>
          </w:tcPr>
          <w:p w14:paraId="03182FF7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</w:tcPr>
          <w:p w14:paraId="03182FF8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03182FF9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00" w:type="dxa"/>
          </w:tcPr>
          <w:p w14:paraId="1B410D45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61" w:type="dxa"/>
          </w:tcPr>
          <w:p w14:paraId="03182FFA" w14:textId="704ED4A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</w:tr>
      <w:tr w:rsidR="00CC0006" w14:paraId="03183005" w14:textId="77777777" w:rsidTr="003B32D7">
        <w:tc>
          <w:tcPr>
            <w:tcW w:w="1134" w:type="dxa"/>
          </w:tcPr>
          <w:p w14:paraId="03182FFC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182FFD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03182FFE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03182FFF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183000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95" w:type="dxa"/>
          </w:tcPr>
          <w:p w14:paraId="03183001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</w:tcPr>
          <w:p w14:paraId="03183002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03183003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00" w:type="dxa"/>
          </w:tcPr>
          <w:p w14:paraId="169523C5" w14:textId="77777777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61" w:type="dxa"/>
          </w:tcPr>
          <w:p w14:paraId="03183004" w14:textId="708E1A55" w:rsidR="00CC0006" w:rsidRDefault="00CC0006">
            <w:pPr>
              <w:rPr>
                <w:b/>
                <w:bCs/>
                <w:sz w:val="16"/>
                <w:szCs w:val="16"/>
              </w:rPr>
            </w:pPr>
          </w:p>
        </w:tc>
      </w:tr>
    </w:tbl>
    <w:p w14:paraId="03183006" w14:textId="77777777" w:rsidR="00A57A5E" w:rsidRDefault="00A57A5E">
      <w:pPr>
        <w:rPr>
          <w:b/>
          <w:bCs/>
          <w:sz w:val="32"/>
          <w:szCs w:val="32"/>
        </w:rPr>
      </w:pPr>
    </w:p>
    <w:sectPr w:rsidR="00A57A5E">
      <w:headerReference w:type="default" r:id="rId12"/>
      <w:footerReference w:type="even" r:id="rId13"/>
      <w:footerReference w:type="default" r:id="rId14"/>
      <w:footerReference w:type="first" r:id="rId15"/>
      <w:pgSz w:w="16840" w:h="11900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6573E" w14:textId="77777777" w:rsidR="006446DC" w:rsidRDefault="006446DC" w:rsidP="00EC3E45">
      <w:pPr>
        <w:spacing w:line="240" w:lineRule="auto"/>
      </w:pPr>
      <w:r>
        <w:separator/>
      </w:r>
    </w:p>
  </w:endnote>
  <w:endnote w:type="continuationSeparator" w:id="0">
    <w:p w14:paraId="203DAF70" w14:textId="77777777" w:rsidR="006446DC" w:rsidRDefault="006446DC" w:rsidP="00EC3E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0D1A8F0-17E9-454B-AE61-15097167BCB7}"/>
    <w:embedBold r:id="rId2" w:fontKey="{18E3C629-746D-4322-BF50-0ED290E06551}"/>
    <w:embedItalic r:id="rId3" w:fontKey="{A4F67E41-292B-466E-BDFF-EBD18D7E3D38}"/>
  </w:font>
  <w:font w:name="Play">
    <w:charset w:val="00"/>
    <w:family w:val="auto"/>
    <w:pitch w:val="default"/>
    <w:embedBoldItalic r:id="rId4" w:fontKey="{555517CC-D716-44DC-AB66-DC0E7634A54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C0D92CF1-31F6-413A-AE64-89285A9530C4}"/>
    <w:embedBold r:id="rId6" w:fontKey="{938048CB-8243-4999-8D14-F6B83CDB72B3}"/>
    <w:embedItalic r:id="rId7" w:fontKey="{2A694782-F47D-4AA2-9D3A-0CC10CE08A37}"/>
    <w:embedBoldItalic r:id="rId8" w:fontKey="{3526B128-8959-412E-99CB-16AED1F0FC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B799" w14:textId="536FC1EB" w:rsidR="00EC3E45" w:rsidRDefault="00EC3E4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16F3449" wp14:editId="6CF458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00075" cy="368935"/>
              <wp:effectExtent l="0" t="0" r="9525" b="0"/>
              <wp:wrapNone/>
              <wp:docPr id="353178874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007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1ABE94" w14:textId="140E23F0" w:rsidR="00EC3E45" w:rsidRPr="00EC3E45" w:rsidRDefault="00EC3E45" w:rsidP="00EC3E45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3E45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6F34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47.25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631ABE94" w14:textId="140E23F0" w:rsidR="00EC3E45" w:rsidRPr="00EC3E45" w:rsidRDefault="00EC3E45" w:rsidP="00EC3E45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EC3E45">
                      <w:rPr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72A8E" w14:textId="7F4C30D7" w:rsidR="00EC3E45" w:rsidRDefault="00EC3E4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8FA95E1" wp14:editId="79A19533">
              <wp:simplePos x="914400" y="693420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0075" cy="368935"/>
              <wp:effectExtent l="0" t="0" r="9525" b="0"/>
              <wp:wrapNone/>
              <wp:docPr id="1007779067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007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9E9528" w14:textId="2CCCDBA0" w:rsidR="00EC3E45" w:rsidRPr="00EC3E45" w:rsidRDefault="00EC3E45" w:rsidP="00EC3E45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3E45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FA95E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47.25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269E9528" w14:textId="2CCCDBA0" w:rsidR="00EC3E45" w:rsidRPr="00EC3E45" w:rsidRDefault="00EC3E45" w:rsidP="00EC3E45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EC3E45">
                      <w:rPr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78725" w14:textId="46F83139" w:rsidR="00EC3E45" w:rsidRDefault="00EC3E4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A85234F" wp14:editId="5F269F3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00075" cy="368935"/>
              <wp:effectExtent l="0" t="0" r="9525" b="0"/>
              <wp:wrapNone/>
              <wp:docPr id="894172938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007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3D0CCE" w14:textId="2A213E09" w:rsidR="00EC3E45" w:rsidRPr="00EC3E45" w:rsidRDefault="00EC3E45" w:rsidP="00EC3E45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3E45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85234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47.25pt;height:29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7D3D0CCE" w14:textId="2A213E09" w:rsidR="00EC3E45" w:rsidRPr="00EC3E45" w:rsidRDefault="00EC3E45" w:rsidP="00EC3E45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EC3E45">
                      <w:rPr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576CD" w14:textId="77777777" w:rsidR="006446DC" w:rsidRDefault="006446DC" w:rsidP="00EC3E45">
      <w:pPr>
        <w:spacing w:line="240" w:lineRule="auto"/>
      </w:pPr>
      <w:r>
        <w:separator/>
      </w:r>
    </w:p>
  </w:footnote>
  <w:footnote w:type="continuationSeparator" w:id="0">
    <w:p w14:paraId="23E6F6EC" w14:textId="77777777" w:rsidR="006446DC" w:rsidRDefault="006446DC" w:rsidP="00EC3E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96FCC" w14:textId="135CDA25" w:rsidR="005D2B3E" w:rsidRDefault="005D2B3E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0B6F758" wp14:editId="55E38762">
          <wp:simplePos x="0" y="0"/>
          <wp:positionH relativeFrom="margin">
            <wp:align>right</wp:align>
          </wp:positionH>
          <wp:positionV relativeFrom="paragraph">
            <wp:posOffset>-176530</wp:posOffset>
          </wp:positionV>
          <wp:extent cx="1123950" cy="641350"/>
          <wp:effectExtent l="0" t="0" r="0" b="6350"/>
          <wp:wrapTight wrapText="bothSides">
            <wp:wrapPolygon edited="0">
              <wp:start x="0" y="0"/>
              <wp:lineTo x="0" y="21172"/>
              <wp:lineTo x="21234" y="21172"/>
              <wp:lineTo x="21234" y="0"/>
              <wp:lineTo x="0" y="0"/>
            </wp:wrapPolygon>
          </wp:wrapTight>
          <wp:docPr id="161379402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448" b="21129"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557B4"/>
    <w:multiLevelType w:val="hybridMultilevel"/>
    <w:tmpl w:val="914C7DD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080" w:hanging="360"/>
      </w:pPr>
    </w:lvl>
    <w:lvl w:ilvl="2" w:tplc="0C00001B" w:tentative="1">
      <w:start w:val="1"/>
      <w:numFmt w:val="lowerRoman"/>
      <w:lvlText w:val="%3."/>
      <w:lvlJc w:val="right"/>
      <w:pPr>
        <w:ind w:left="1800" w:hanging="180"/>
      </w:pPr>
    </w:lvl>
    <w:lvl w:ilvl="3" w:tplc="0C00000F" w:tentative="1">
      <w:start w:val="1"/>
      <w:numFmt w:val="decimal"/>
      <w:lvlText w:val="%4."/>
      <w:lvlJc w:val="left"/>
      <w:pPr>
        <w:ind w:left="2520" w:hanging="360"/>
      </w:pPr>
    </w:lvl>
    <w:lvl w:ilvl="4" w:tplc="0C000019" w:tentative="1">
      <w:start w:val="1"/>
      <w:numFmt w:val="lowerLetter"/>
      <w:lvlText w:val="%5."/>
      <w:lvlJc w:val="left"/>
      <w:pPr>
        <w:ind w:left="3240" w:hanging="360"/>
      </w:pPr>
    </w:lvl>
    <w:lvl w:ilvl="5" w:tplc="0C00001B" w:tentative="1">
      <w:start w:val="1"/>
      <w:numFmt w:val="lowerRoman"/>
      <w:lvlText w:val="%6."/>
      <w:lvlJc w:val="right"/>
      <w:pPr>
        <w:ind w:left="3960" w:hanging="180"/>
      </w:pPr>
    </w:lvl>
    <w:lvl w:ilvl="6" w:tplc="0C00000F" w:tentative="1">
      <w:start w:val="1"/>
      <w:numFmt w:val="decimal"/>
      <w:lvlText w:val="%7."/>
      <w:lvlJc w:val="left"/>
      <w:pPr>
        <w:ind w:left="4680" w:hanging="360"/>
      </w:pPr>
    </w:lvl>
    <w:lvl w:ilvl="7" w:tplc="0C000019" w:tentative="1">
      <w:start w:val="1"/>
      <w:numFmt w:val="lowerLetter"/>
      <w:lvlText w:val="%8."/>
      <w:lvlJc w:val="left"/>
      <w:pPr>
        <w:ind w:left="5400" w:hanging="360"/>
      </w:pPr>
    </w:lvl>
    <w:lvl w:ilvl="8" w:tplc="0C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991C8A"/>
    <w:multiLevelType w:val="hybridMultilevel"/>
    <w:tmpl w:val="1D16331E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080" w:hanging="360"/>
      </w:pPr>
    </w:lvl>
    <w:lvl w:ilvl="2" w:tplc="0C00001B" w:tentative="1">
      <w:start w:val="1"/>
      <w:numFmt w:val="lowerRoman"/>
      <w:lvlText w:val="%3."/>
      <w:lvlJc w:val="right"/>
      <w:pPr>
        <w:ind w:left="1800" w:hanging="180"/>
      </w:pPr>
    </w:lvl>
    <w:lvl w:ilvl="3" w:tplc="0C00000F" w:tentative="1">
      <w:start w:val="1"/>
      <w:numFmt w:val="decimal"/>
      <w:lvlText w:val="%4."/>
      <w:lvlJc w:val="left"/>
      <w:pPr>
        <w:ind w:left="2520" w:hanging="360"/>
      </w:pPr>
    </w:lvl>
    <w:lvl w:ilvl="4" w:tplc="0C000019" w:tentative="1">
      <w:start w:val="1"/>
      <w:numFmt w:val="lowerLetter"/>
      <w:lvlText w:val="%5."/>
      <w:lvlJc w:val="left"/>
      <w:pPr>
        <w:ind w:left="3240" w:hanging="360"/>
      </w:pPr>
    </w:lvl>
    <w:lvl w:ilvl="5" w:tplc="0C00001B" w:tentative="1">
      <w:start w:val="1"/>
      <w:numFmt w:val="lowerRoman"/>
      <w:lvlText w:val="%6."/>
      <w:lvlJc w:val="right"/>
      <w:pPr>
        <w:ind w:left="3960" w:hanging="180"/>
      </w:pPr>
    </w:lvl>
    <w:lvl w:ilvl="6" w:tplc="0C00000F" w:tentative="1">
      <w:start w:val="1"/>
      <w:numFmt w:val="decimal"/>
      <w:lvlText w:val="%7."/>
      <w:lvlJc w:val="left"/>
      <w:pPr>
        <w:ind w:left="4680" w:hanging="360"/>
      </w:pPr>
    </w:lvl>
    <w:lvl w:ilvl="7" w:tplc="0C000019" w:tentative="1">
      <w:start w:val="1"/>
      <w:numFmt w:val="lowerLetter"/>
      <w:lvlText w:val="%8."/>
      <w:lvlJc w:val="left"/>
      <w:pPr>
        <w:ind w:left="5400" w:hanging="360"/>
      </w:pPr>
    </w:lvl>
    <w:lvl w:ilvl="8" w:tplc="0C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1D823EB"/>
    <w:multiLevelType w:val="multilevel"/>
    <w:tmpl w:val="5B901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7BF5BF0"/>
    <w:multiLevelType w:val="hybridMultilevel"/>
    <w:tmpl w:val="E42ACFF8"/>
    <w:lvl w:ilvl="0" w:tplc="0C0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5470931">
    <w:abstractNumId w:val="2"/>
  </w:num>
  <w:num w:numId="2" w16cid:durableId="275255610">
    <w:abstractNumId w:val="1"/>
  </w:num>
  <w:num w:numId="3" w16cid:durableId="1439330553">
    <w:abstractNumId w:val="0"/>
  </w:num>
  <w:num w:numId="4" w16cid:durableId="2064795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A5E"/>
    <w:rsid w:val="00003AE1"/>
    <w:rsid w:val="00072B8A"/>
    <w:rsid w:val="00177208"/>
    <w:rsid w:val="001B1BED"/>
    <w:rsid w:val="001C1D3C"/>
    <w:rsid w:val="00203C89"/>
    <w:rsid w:val="002619EA"/>
    <w:rsid w:val="00290E55"/>
    <w:rsid w:val="002C37C0"/>
    <w:rsid w:val="002C71B3"/>
    <w:rsid w:val="002E6A09"/>
    <w:rsid w:val="003402CA"/>
    <w:rsid w:val="00361814"/>
    <w:rsid w:val="00375705"/>
    <w:rsid w:val="003B1D31"/>
    <w:rsid w:val="003B32D7"/>
    <w:rsid w:val="003C31A0"/>
    <w:rsid w:val="00401394"/>
    <w:rsid w:val="00406604"/>
    <w:rsid w:val="004205EA"/>
    <w:rsid w:val="0046570E"/>
    <w:rsid w:val="00484F46"/>
    <w:rsid w:val="004A61B4"/>
    <w:rsid w:val="004B6324"/>
    <w:rsid w:val="004D3506"/>
    <w:rsid w:val="004F5B7C"/>
    <w:rsid w:val="00526BA0"/>
    <w:rsid w:val="00560127"/>
    <w:rsid w:val="00564235"/>
    <w:rsid w:val="005A7836"/>
    <w:rsid w:val="005D2B3E"/>
    <w:rsid w:val="006446DC"/>
    <w:rsid w:val="006829A3"/>
    <w:rsid w:val="00717CC4"/>
    <w:rsid w:val="00722FE0"/>
    <w:rsid w:val="007657F3"/>
    <w:rsid w:val="007A5BC3"/>
    <w:rsid w:val="007E449B"/>
    <w:rsid w:val="007E73CD"/>
    <w:rsid w:val="00842F46"/>
    <w:rsid w:val="008843E2"/>
    <w:rsid w:val="00892EFD"/>
    <w:rsid w:val="008C779E"/>
    <w:rsid w:val="008E30C3"/>
    <w:rsid w:val="009D03F7"/>
    <w:rsid w:val="00A07196"/>
    <w:rsid w:val="00A16B1F"/>
    <w:rsid w:val="00A57A5E"/>
    <w:rsid w:val="00AD57A9"/>
    <w:rsid w:val="00B24AD4"/>
    <w:rsid w:val="00B3216D"/>
    <w:rsid w:val="00B32CCD"/>
    <w:rsid w:val="00B40BED"/>
    <w:rsid w:val="00B757F1"/>
    <w:rsid w:val="00BB2BE4"/>
    <w:rsid w:val="00C56AEA"/>
    <w:rsid w:val="00CC0006"/>
    <w:rsid w:val="00DA19E5"/>
    <w:rsid w:val="00DB0A4C"/>
    <w:rsid w:val="00E32E35"/>
    <w:rsid w:val="00E544A2"/>
    <w:rsid w:val="00E94F7A"/>
    <w:rsid w:val="00EC3E45"/>
    <w:rsid w:val="00EC7BF7"/>
    <w:rsid w:val="00F26A0C"/>
    <w:rsid w:val="00F341DC"/>
    <w:rsid w:val="00F50B15"/>
    <w:rsid w:val="00F50C02"/>
    <w:rsid w:val="00F722E9"/>
    <w:rsid w:val="00FB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82F42"/>
  <w15:docId w15:val="{3087B4DB-2F0C-485C-B3CC-C3285E28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CH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600" w:line="360" w:lineRule="auto"/>
      <w:ind w:left="720" w:hanging="720"/>
      <w:outlineLvl w:val="0"/>
    </w:pPr>
    <w:rPr>
      <w:rFonts w:ascii="Play" w:eastAsia="Play" w:hAnsi="Play" w:cs="Play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before="320" w:line="360" w:lineRule="auto"/>
      <w:ind w:left="1440" w:hanging="720"/>
      <w:outlineLvl w:val="1"/>
    </w:pPr>
    <w:rPr>
      <w:rFonts w:ascii="Play" w:eastAsia="Play" w:hAnsi="Play" w:cs="Play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before="320" w:line="360" w:lineRule="auto"/>
      <w:ind w:left="2160" w:hanging="720"/>
      <w:outlineLvl w:val="2"/>
    </w:pPr>
    <w:rPr>
      <w:rFonts w:ascii="Play" w:eastAsia="Play" w:hAnsi="Play" w:cs="Play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spacing w:before="280" w:line="360" w:lineRule="auto"/>
      <w:ind w:left="2880" w:hanging="720"/>
      <w:outlineLvl w:val="3"/>
    </w:pPr>
    <w:rPr>
      <w:rFonts w:ascii="Play" w:eastAsia="Play" w:hAnsi="Play" w:cs="Play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80" w:line="360" w:lineRule="auto"/>
      <w:ind w:left="3600" w:hanging="720"/>
      <w:outlineLvl w:val="4"/>
    </w:pPr>
    <w:rPr>
      <w:rFonts w:ascii="Play" w:eastAsia="Play" w:hAnsi="Play" w:cs="Play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80" w:after="80" w:line="360" w:lineRule="auto"/>
      <w:ind w:left="4320" w:hanging="720"/>
      <w:outlineLvl w:val="5"/>
    </w:pPr>
    <w:rPr>
      <w:rFonts w:ascii="Play" w:eastAsia="Play" w:hAnsi="Play" w:cs="Play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36F"/>
    <w:pPr>
      <w:numPr>
        <w:ilvl w:val="6"/>
        <w:numId w:val="1"/>
      </w:num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36F"/>
    <w:pPr>
      <w:numPr>
        <w:ilvl w:val="7"/>
        <w:numId w:val="1"/>
      </w:num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36F"/>
    <w:pPr>
      <w:numPr>
        <w:ilvl w:val="8"/>
        <w:numId w:val="1"/>
      </w:num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line="240" w:lineRule="auto"/>
    </w:pPr>
    <w:rPr>
      <w:rFonts w:ascii="Play" w:eastAsia="Play" w:hAnsi="Play" w:cs="Play"/>
      <w:b/>
      <w:bCs/>
      <w:i/>
      <w:iCs/>
      <w:sz w:val="60"/>
      <w:szCs w:val="60"/>
    </w:rPr>
  </w:style>
  <w:style w:type="character" w:customStyle="1" w:styleId="Heading1Char">
    <w:name w:val="Heading 1 Char"/>
    <w:basedOn w:val="DefaultParagraphFont"/>
    <w:link w:val="Heading1"/>
    <w:uiPriority w:val="9"/>
    <w:rsid w:val="00BC736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C736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C736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36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36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36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36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36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36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C736F"/>
    <w:rPr>
      <w:b/>
      <w:b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BC736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SubtitleChar">
    <w:name w:val="Subtitle Char"/>
    <w:basedOn w:val="DefaultParagraphFont"/>
    <w:link w:val="Subtitle"/>
    <w:uiPriority w:val="11"/>
    <w:rsid w:val="00BC736F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BC736F"/>
    <w:rPr>
      <w:b/>
      <w:bCs/>
      <w:spacing w:val="0"/>
    </w:rPr>
  </w:style>
  <w:style w:type="character" w:styleId="Emphasis">
    <w:name w:val="Emphasis"/>
    <w:uiPriority w:val="20"/>
    <w:qFormat/>
    <w:rsid w:val="00BC736F"/>
    <w:rPr>
      <w:b/>
      <w:bCs/>
      <w:i/>
      <w:iCs/>
      <w:color w:val="auto"/>
    </w:rPr>
  </w:style>
  <w:style w:type="paragraph" w:styleId="NoSpacing">
    <w:name w:val="No Spacing"/>
    <w:basedOn w:val="Normal"/>
    <w:link w:val="NoSpacingChar"/>
    <w:uiPriority w:val="1"/>
    <w:qFormat/>
    <w:rsid w:val="00BC736F"/>
    <w:pPr>
      <w:spacing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C736F"/>
  </w:style>
  <w:style w:type="paragraph" w:styleId="ListParagraph">
    <w:name w:val="List Paragraph"/>
    <w:basedOn w:val="Normal"/>
    <w:uiPriority w:val="34"/>
    <w:qFormat/>
    <w:rsid w:val="00BC736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C736F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BC736F"/>
    <w:rPr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36F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36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BC736F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BC736F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BC736F"/>
    <w:rPr>
      <w:smallCaps/>
    </w:rPr>
  </w:style>
  <w:style w:type="character" w:styleId="IntenseReference">
    <w:name w:val="Intense Reference"/>
    <w:uiPriority w:val="32"/>
    <w:qFormat/>
    <w:rsid w:val="00BC736F"/>
    <w:rPr>
      <w:b/>
      <w:bCs/>
      <w:smallCaps/>
      <w:color w:val="auto"/>
    </w:rPr>
  </w:style>
  <w:style w:type="character" w:styleId="BookTitle">
    <w:name w:val="Book Title"/>
    <w:uiPriority w:val="33"/>
    <w:qFormat/>
    <w:rsid w:val="00BC736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736F"/>
    <w:pPr>
      <w:outlineLvl w:val="9"/>
    </w:pPr>
  </w:style>
  <w:style w:type="table" w:styleId="TableGrid">
    <w:name w:val="Table Grid"/>
    <w:basedOn w:val="TableNormal"/>
    <w:uiPriority w:val="39"/>
    <w:rsid w:val="0095364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320"/>
    </w:pPr>
    <w:rPr>
      <w:i/>
      <w:iCs/>
      <w:color w:val="808080"/>
      <w:sz w:val="24"/>
      <w:szCs w:val="24"/>
    </w:r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EC3E4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E45"/>
  </w:style>
  <w:style w:type="paragraph" w:styleId="Header">
    <w:name w:val="header"/>
    <w:basedOn w:val="Normal"/>
    <w:link w:val="HeaderChar"/>
    <w:uiPriority w:val="99"/>
    <w:unhideWhenUsed/>
    <w:rsid w:val="005D2B3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e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y+xsXXw9CN907KrA9MbgjfyrIw==">CgMxLjA4AHIhMXQ5eUQyb3BRZkYxN1IyT19YRHVaaU9lZlkyS21ZQ1VK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7ee79b-0134-4c5c-ae38-23ae924262f9">
      <Terms xmlns="http://schemas.microsoft.com/office/infopath/2007/PartnerControls"/>
    </lcf76f155ced4ddcb4097134ff3c332f>
    <TaxCatchAll xmlns="65d51b78-80f6-4392-a00d-cf4b9965919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D2880D3728A648A383F69F3E656670" ma:contentTypeVersion="16" ma:contentTypeDescription="Ein neues Dokument erstellen." ma:contentTypeScope="" ma:versionID="6e035a45c5cf3bfddd5ae2dabf34b4db">
  <xsd:schema xmlns:xsd="http://www.w3.org/2001/XMLSchema" xmlns:xs="http://www.w3.org/2001/XMLSchema" xmlns:p="http://schemas.microsoft.com/office/2006/metadata/properties" xmlns:ns2="65d51b78-80f6-4392-a00d-cf4b99659191" xmlns:ns3="407ee79b-0134-4c5c-ae38-23ae924262f9" targetNamespace="http://schemas.microsoft.com/office/2006/metadata/properties" ma:root="true" ma:fieldsID="7f8a0a3926fc7905b53bee68265e1f66" ns2:_="" ns3:_="">
    <xsd:import namespace="65d51b78-80f6-4392-a00d-cf4b99659191"/>
    <xsd:import namespace="407ee79b-0134-4c5c-ae38-23ae924262f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51b78-80f6-4392-a00d-cf4b996591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b82049c-360d-45bf-97d1-ef84c0912770}" ma:internalName="TaxCatchAll" ma:showField="CatchAllData" ma:web="65d51b78-80f6-4392-a00d-cf4b996591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ee79b-0134-4c5c-ae38-23ae92426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4b42da31-f07d-4bc5-921b-0bfb276d6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CDDBC1-90A3-470C-BA98-1CF02AF2CC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9F4471E8-254C-43AC-AC50-00936C3A26E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c882382-a6ca-437d-a3b5-2e141e521475"/>
    <ds:schemaRef ds:uri="af6e21c1-5376-4573-9a6b-c0cc010b4283"/>
  </ds:schemaRefs>
</ds:datastoreItem>
</file>

<file path=customXml/itemProps4.xml><?xml version="1.0" encoding="utf-8"?>
<ds:datastoreItem xmlns:ds="http://schemas.openxmlformats.org/officeDocument/2006/customXml" ds:itemID="{B740ADAA-22EC-443C-A506-4917DDDE09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699F7E-2349-42A2-8346-4AFAE5632F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752</Words>
  <Characters>4292</Characters>
  <Application>Microsoft Office Word</Application>
  <DocSecurity>0</DocSecurity>
  <Lines>35</Lines>
  <Paragraphs>10</Paragraphs>
  <ScaleCrop>false</ScaleCrop>
  <Company>IFRC</Company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Bannon</dc:creator>
  <cp:lastModifiedBy>Caroline Zastiral</cp:lastModifiedBy>
  <cp:revision>67</cp:revision>
  <dcterms:created xsi:type="dcterms:W3CDTF">2024-07-04T09:17:00Z</dcterms:created>
  <dcterms:modified xsi:type="dcterms:W3CDTF">2026-07-12T14:45:00Z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0x01010021D2880D3728A648A383F69F3E656670</vt:lpwstr>
  </property>
  <property fmtid="{D5CDD505-2E9C-101B-9397-08002B2CF9AE}" pid="3" name="ClassificationContentMarkingFooterShapeIds">
    <vt:lpwstr>354bff0a,150d14fa,3c117cfb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Public</vt:lpwstr>
  </property>
  <property fmtid="{D5CDD505-2E9C-101B-9397-08002B2CF9AE}" pid="6" name="MSIP_Label_caf3f7fd-5cd4-4287-9002-aceb9af13c42_Enabled">
    <vt:lpwstr>true</vt:lpwstr>
  </property>
  <property fmtid="{D5CDD505-2E9C-101B-9397-08002B2CF9AE}" pid="7" name="MSIP_Label_caf3f7fd-5cd4-4287-9002-aceb9af13c42_SetDate">
    <vt:lpwstr>2026-07-12T13:34:11Z</vt:lpwstr>
  </property>
  <property fmtid="{D5CDD505-2E9C-101B-9397-08002B2CF9AE}" pid="8" name="MSIP_Label_caf3f7fd-5cd4-4287-9002-aceb9af13c42_Method">
    <vt:lpwstr>Privileged</vt:lpwstr>
  </property>
  <property fmtid="{D5CDD505-2E9C-101B-9397-08002B2CF9AE}" pid="9" name="MSIP_Label_caf3f7fd-5cd4-4287-9002-aceb9af13c42_Name">
    <vt:lpwstr>Public</vt:lpwstr>
  </property>
  <property fmtid="{D5CDD505-2E9C-101B-9397-08002B2CF9AE}" pid="10" name="MSIP_Label_caf3f7fd-5cd4-4287-9002-aceb9af13c42_SiteId">
    <vt:lpwstr>a2b53be5-734e-4e6c-ab0d-d184f60fd917</vt:lpwstr>
  </property>
  <property fmtid="{D5CDD505-2E9C-101B-9397-08002B2CF9AE}" pid="11" name="MSIP_Label_caf3f7fd-5cd4-4287-9002-aceb9af13c42_ActionId">
    <vt:lpwstr>3a65afdc-6603-4288-9018-413bd40cec48</vt:lpwstr>
  </property>
  <property fmtid="{D5CDD505-2E9C-101B-9397-08002B2CF9AE}" pid="12" name="MSIP_Label_caf3f7fd-5cd4-4287-9002-aceb9af13c42_ContentBits">
    <vt:lpwstr>2</vt:lpwstr>
  </property>
  <property fmtid="{D5CDD505-2E9C-101B-9397-08002B2CF9AE}" pid="13" name="MSIP_Label_caf3f7fd-5cd4-4287-9002-aceb9af13c42_Tag">
    <vt:lpwstr>10, 0, 1, 1</vt:lpwstr>
  </property>
  <property fmtid="{D5CDD505-2E9C-101B-9397-08002B2CF9AE}" pid="14" name="MediaServiceImageTags">
    <vt:lpwstr/>
  </property>
</Properties>
</file>