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AC54AB4" w14:paraId="5E2342C2" wp14:textId="223C8AD2">
      <w:pPr>
        <w:spacing w:after="0" w:line="240" w:lineRule="exact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Key Informative Interview </w:t>
      </w:r>
      <w:r w:rsidRPr="58F0AA5A" w:rsidR="3086C3B9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Cyclone/Typhoon/Hurricane</w:t>
      </w:r>
    </w:p>
    <w:p xmlns:wp14="http://schemas.microsoft.com/office/word/2010/wordml" w:rsidP="7AC54AB4" w14:paraId="5F09C83C" wp14:textId="08E70C89">
      <w:pPr>
        <w:pStyle w:val="Normal"/>
        <w:bidi w:val="0"/>
        <w:spacing w:before="0" w:beforeAutospacing="off" w:after="0" w:afterAutospacing="off" w:line="240" w:lineRule="exact"/>
        <w:ind w:left="0" w:right="0"/>
        <w:jc w:val="center"/>
      </w:pPr>
      <w:r w:rsidRPr="7AC54AB4" w:rsidR="653A13F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(</w:t>
      </w:r>
      <w:r w:rsidRPr="7AC54AB4" w:rsidR="653A13F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single"/>
          <w:lang w:val="en-US"/>
        </w:rPr>
        <w:t>adapt</w:t>
      </w:r>
      <w:r w:rsidRPr="7AC54AB4" w:rsidR="653A13F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single"/>
          <w:lang w:val="en-US"/>
        </w:rPr>
        <w:t xml:space="preserve"> language/questions</w:t>
      </w:r>
      <w:r w:rsidRPr="7AC54AB4" w:rsidR="653A13F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based on whether speaking to community members or local authorities)</w:t>
      </w:r>
    </w:p>
    <w:p xmlns:wp14="http://schemas.microsoft.com/office/word/2010/wordml" w:rsidP="7AC54AB4" w14:paraId="1AD69987" wp14:textId="7DC1D65E">
      <w:pPr>
        <w:spacing w:after="0" w:line="240" w:lineRule="exact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C54AB4" w14:paraId="1185A405" wp14:textId="6A4522D4">
      <w:pPr>
        <w:spacing w:after="0" w:line="240" w:lineRule="exact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C54AB4" w14:paraId="674881D3" wp14:textId="1FEE2BC2">
      <w:pPr>
        <w:spacing w:after="0" w:line="240" w:lineRule="exact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C54AB4" w14:paraId="68DACD0A" wp14:textId="2D1EA281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Date: __________________</w:t>
      </w:r>
    </w:p>
    <w:p xmlns:wp14="http://schemas.microsoft.com/office/word/2010/wordml" w:rsidP="7AC54AB4" w14:paraId="275AFFB6" wp14:textId="582E48CC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Location: ______________________________</w:t>
      </w:r>
    </w:p>
    <w:p xmlns:wp14="http://schemas.microsoft.com/office/word/2010/wordml" w:rsidP="7AC54AB4" w14:paraId="0AB450E0" wp14:textId="4A0670B1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C54AB4" w14:paraId="5DEE25EA" wp14:textId="3BD0AC25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Interviewer Name</w:t>
      </w:r>
    </w:p>
    <w:p xmlns:wp14="http://schemas.microsoft.com/office/word/2010/wordml" w:rsidP="7AC54AB4" w14:paraId="00955D7D" wp14:textId="449BB78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</w:t>
      </w:r>
    </w:p>
    <w:p xmlns:wp14="http://schemas.microsoft.com/office/word/2010/wordml" w:rsidP="7AC54AB4" w14:paraId="68D6F227" wp14:textId="0E91E6B8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AC54AB4" w14:paraId="2C961AE3" wp14:textId="42EC5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</w:t>
      </w:r>
    </w:p>
    <w:p xmlns:wp14="http://schemas.microsoft.com/office/word/2010/wordml" w:rsidP="7AC54AB4" w14:paraId="75F504E6" wp14:textId="72437AFE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C54AB4" w14:paraId="1B8E86F3" wp14:textId="7FB2470A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Participant detail: __________________</w:t>
      </w:r>
    </w:p>
    <w:p xmlns:wp14="http://schemas.microsoft.com/office/word/2010/wordml" w:rsidP="7AC54AB4" w14:paraId="489DBB86" wp14:textId="036FC365">
      <w:pPr>
        <w:pStyle w:val="Normal"/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C54AB4" w14:paraId="796D0085" wp14:textId="162E48BE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Discussion start time: __________________</w:t>
      </w:r>
    </w:p>
    <w:p xmlns:wp14="http://schemas.microsoft.com/office/word/2010/wordml" w:rsidP="7AC54AB4" w14:paraId="48ADEC32" wp14:textId="247305CE">
      <w:pPr>
        <w:pStyle w:val="Normal"/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C54AB4" w14:paraId="2E4D313D" wp14:textId="291C4CED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Guidance for Interviewer</w:t>
      </w:r>
    </w:p>
    <w:p xmlns:wp14="http://schemas.microsoft.com/office/word/2010/wordml" w:rsidP="7AC54AB4" w14:paraId="2D9F08A4" wp14:textId="55698AFD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C54AB4" w14:paraId="547344CB" wp14:textId="13CD20E0">
      <w:pPr>
        <w:pStyle w:val="ListParagraph"/>
        <w:numPr>
          <w:ilvl w:val="0"/>
          <w:numId w:val="3"/>
        </w:numPr>
        <w:spacing w:before="0" w:beforeAutospacing="off" w:after="240" w:afterAutospacing="off" w:line="240" w:lineRule="auto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 xml:space="preserve">Introduce yourself, explain who you work for and that 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>you'd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 xml:space="preserve"> like to ask some questions about drought to understand better how we 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>ca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 xml:space="preserve">n 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>antici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>pa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>te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 xml:space="preserve"> for extreme weather events. </w:t>
      </w:r>
    </w:p>
    <w:p xmlns:wp14="http://schemas.microsoft.com/office/word/2010/wordml" w:rsidP="7AC54AB4" w14:paraId="3896651D" wp14:textId="2FD7D2A3">
      <w:pPr>
        <w:pStyle w:val="ListParagraph"/>
        <w:numPr>
          <w:ilvl w:val="0"/>
          <w:numId w:val="3"/>
        </w:numPr>
        <w:spacing w:before="0" w:beforeAutospacing="off" w:after="240" w:afterAutospacing="off" w:line="240" w:lineRule="auto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 xml:space="preserve">Kindly ask if they are willing to 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>participate</w:t>
      </w: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 xml:space="preserve"> in the survey (completely optional) and clarify that their participation will have no impact on future support.</w:t>
      </w:r>
    </w:p>
    <w:p xmlns:wp14="http://schemas.microsoft.com/office/word/2010/wordml" w:rsidP="7AC54AB4" w14:paraId="19F2C0D7" wp14:textId="6D785853">
      <w:pPr>
        <w:pStyle w:val="ListParagraph"/>
        <w:numPr>
          <w:ilvl w:val="0"/>
          <w:numId w:val="3"/>
        </w:numPr>
        <w:spacing w:before="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Style w:val="normaltextrun"/>
          <w:rFonts w:ascii="Arial" w:hAnsi="Arial" w:eastAsia="Arial" w:cs="Arial"/>
          <w:noProof w:val="0"/>
          <w:sz w:val="24"/>
          <w:szCs w:val="24"/>
          <w:lang w:val="en-GB"/>
        </w:rPr>
        <w:t xml:space="preserve">Inform the participants that their responses are confidential, that the data will be </w:t>
      </w:r>
      <w:r w:rsidRPr="7AC54AB4" w:rsidR="0819A4D8">
        <w:rPr>
          <w:rStyle w:val="normaltextrun"/>
          <w:rFonts w:ascii="Arial" w:hAnsi="Arial" w:eastAsia="Arial" w:cs="Arial"/>
          <w:noProof w:val="0"/>
          <w:color w:val="auto"/>
          <w:sz w:val="24"/>
          <w:szCs w:val="24"/>
          <w:lang w:val="en-GB"/>
        </w:rPr>
        <w:t>s</w:t>
      </w:r>
      <w:r w:rsidRPr="7AC54AB4" w:rsidR="0819A4D8">
        <w:rPr>
          <w:rStyle w:val="normaltextrun"/>
          <w:rFonts w:ascii="Arial" w:hAnsi="Arial" w:eastAsia="Arial" w:cs="Arial"/>
          <w:noProof w:val="0"/>
          <w:color w:val="auto"/>
          <w:sz w:val="24"/>
          <w:szCs w:val="24"/>
          <w:lang w:val="en-GB"/>
        </w:rPr>
        <w:t>tored anonymously, and that the information will be used to enhance LRC's activities.</w:t>
      </w:r>
    </w:p>
    <w:p xmlns:wp14="http://schemas.microsoft.com/office/word/2010/wordml" w:rsidP="7AC54AB4" w14:paraId="237F34E3" wp14:textId="70267550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AC54AB4" w14:paraId="57B6888F" wp14:textId="7A960633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Introduction</w:t>
      </w: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(2 min)</w:t>
      </w:r>
    </w:p>
    <w:p xmlns:wp14="http://schemas.microsoft.com/office/word/2010/wordml" w:rsidP="7AC54AB4" w14:paraId="79EE2EB2" wp14:textId="476D3D4B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____________________________________________________________________</w:t>
      </w:r>
    </w:p>
    <w:p xmlns:wp14="http://schemas.microsoft.com/office/word/2010/wordml" w:rsidP="7AC54AB4" w14:paraId="72A66C9F" wp14:textId="373DD371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AC54AB4" w14:paraId="2FA789BE" wp14:textId="4B89DFA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To </w:t>
      </w: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provide</w:t>
      </w: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context for your answers, please begin by introducing yourself and describing your role within the community, within disaster risk management systems, and early warning systems, if applicable. </w:t>
      </w:r>
    </w:p>
    <w:p xmlns:wp14="http://schemas.microsoft.com/office/word/2010/wordml" w:rsidP="7AC54AB4" w14:paraId="23F15BD0" wp14:textId="3F4BF68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58F0AA5A" w:rsidR="6189B32E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(</w:t>
      </w:r>
      <w:r w:rsidRPr="58F0AA5A" w:rsidR="6189B32E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if</w:t>
      </w:r>
      <w:r w:rsidRPr="58F0AA5A" w:rsidR="6189B32E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curious about where </w:t>
      </w:r>
      <w:r w:rsidRPr="58F0AA5A" w:rsidR="3A8E7B29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cyclones/typhoons/hurricanes </w:t>
      </w:r>
      <w:r w:rsidRPr="58F0AA5A" w:rsidR="6189B32E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fits</w:t>
      </w:r>
      <w:r w:rsidRPr="58F0AA5A" w:rsidR="6189B32E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with other hazards): What is the main hazard affecting this area/community?</w:t>
      </w:r>
    </w:p>
    <w:p xmlns:wp14="http://schemas.microsoft.com/office/word/2010/wordml" w:rsidP="7AC54AB4" w14:paraId="43E9CCB9" wp14:textId="679D0E86">
      <w:pPr>
        <w:spacing w:after="0" w:line="276" w:lineRule="auto"/>
        <w:ind w:left="720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AC54AB4" w14:paraId="349A2A69" wp14:textId="3D6E0BB1">
      <w:pPr>
        <w:pStyle w:val="Normal"/>
        <w:spacing w:after="0" w:line="276" w:lineRule="auto"/>
        <w:ind w:left="720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AC54AB4" w14:paraId="7E9C254D" wp14:textId="5A7C9192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Core questions (45 minutes) </w:t>
      </w:r>
    </w:p>
    <w:p xmlns:wp14="http://schemas.microsoft.com/office/word/2010/wordml" w:rsidP="7AC54AB4" w14:paraId="3D137625" wp14:textId="193669ED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____________________________________________________________________</w:t>
      </w:r>
    </w:p>
    <w:p xmlns:wp14="http://schemas.microsoft.com/office/word/2010/wordml" w:rsidP="7AC54AB4" w14:paraId="72171789" wp14:textId="48714631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AC54AB4" w14:paraId="33BC4807" wp14:textId="0218DD6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What, if any, challenges do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you people in your community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experience during </w:t>
      </w:r>
      <w:r w:rsidRPr="58F0AA5A" w:rsidR="26D6FA7B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cyclones/typhoons/hurricanes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? </w:t>
      </w:r>
    </w:p>
    <w:p xmlns:wp14="http://schemas.microsoft.com/office/word/2010/wordml" w:rsidP="7AC54AB4" w14:paraId="690E1586" wp14:textId="04937339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What are the major impacts? What are the major impacted livelihoods? How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they are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impacted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?  </w:t>
      </w:r>
    </w:p>
    <w:p xmlns:wp14="http://schemas.microsoft.com/office/word/2010/wordml" w:rsidP="7AC54AB4" w14:paraId="50AD51AD" wp14:textId="26865E84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Who are the most affected groups? How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they are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being affected? Why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they are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impacted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more than other groups? </w:t>
      </w:r>
    </w:p>
    <w:p xmlns:wp14="http://schemas.microsoft.com/office/word/2010/wordml" w:rsidP="7AC54AB4" w14:paraId="015B97F8" wp14:textId="4CFA2B47">
      <w:p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AC54AB4" w14:paraId="50933B91" wp14:textId="4D3B529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What, if anything, do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you people in your community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do to cope with the </w:t>
      </w:r>
      <w:r w:rsidRPr="58F0AA5A" w:rsidR="594BA24E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cyclones/typhoons/hurricanes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and/or prevent negative impacts?</w:t>
      </w:r>
    </w:p>
    <w:p xmlns:wp14="http://schemas.microsoft.com/office/word/2010/wordml" w:rsidP="7AC54AB4" w14:paraId="3529CAA1" wp14:textId="1CB73F46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If not, why not? </w:t>
      </w:r>
    </w:p>
    <w:p xmlns:wp14="http://schemas.microsoft.com/office/word/2010/wordml" w:rsidP="7AC54AB4" w14:paraId="33395F0F" wp14:textId="11BDD17A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Is there a set contingency plan for </w:t>
      </w:r>
      <w:r w:rsidRPr="58F0AA5A" w:rsidR="2CE02B3B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cyclones/typhoons/hurricanes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? </w:t>
      </w:r>
    </w:p>
    <w:p xmlns:wp14="http://schemas.microsoft.com/office/word/2010/wordml" w:rsidP="7AC54AB4" w14:paraId="782A5598" wp14:textId="1032A865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If yes, who has supported in developing this contingency plan? </w:t>
      </w:r>
    </w:p>
    <w:p xmlns:wp14="http://schemas.microsoft.com/office/word/2010/wordml" w:rsidP="58F0AA5A" w14:paraId="11801726" wp14:textId="24806619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Does your community</w:t>
      </w:r>
      <w:r w:rsidRPr="58F0AA5A" w:rsidR="6787B2D3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receive any service/support to help you cope with </w:t>
      </w:r>
      <w:r w:rsidRPr="58F0AA5A" w:rsidR="59BB32F6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cyclones/typhoons/hurricanes?</w:t>
      </w:r>
    </w:p>
    <w:p xmlns:wp14="http://schemas.microsoft.com/office/word/2010/wordml" w:rsidP="7AC54AB4" w14:paraId="567E3DFC" wp14:textId="3F7E0369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From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whom?</w:t>
      </w:r>
      <w:r w:rsidRPr="58F0AA5A" w:rsidR="2B652339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How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? Why not?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AC54AB4" w14:paraId="74B0C9B1" wp14:textId="0A7E9D6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Have you ever taken any actions as a preparation for </w:t>
      </w:r>
      <w:r w:rsidRPr="58F0AA5A" w:rsidR="45681220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cyclones/typhoons/hurricanes</w:t>
      </w:r>
      <w:r w:rsidRPr="58F0AA5A" w:rsidR="45681220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to reduce the impacts? If yes, please specify. If not, why?</w:t>
      </w:r>
    </w:p>
    <w:p xmlns:wp14="http://schemas.microsoft.com/office/word/2010/wordml" w:rsidP="7AC54AB4" w14:paraId="7AC17292" wp14:textId="1235AC2A">
      <w:pPr>
        <w:pStyle w:val="Normal"/>
        <w:spacing w:after="0" w:line="276" w:lineRule="auto"/>
        <w:ind w:left="0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AC54AB4" w14:paraId="4C63A309" wp14:textId="06FCC718">
      <w:pPr>
        <w:spacing w:after="0" w:line="276" w:lineRule="auto"/>
        <w:ind w:left="720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AC54AB4" w14:paraId="75BCB3A4" wp14:textId="07F5B89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To your knowledge, are </w:t>
      </w:r>
      <w:r w:rsidRPr="58F0AA5A" w:rsidR="4E980FA7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there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any formal or informal systems for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providing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notices / warnings / forecasts for </w:t>
      </w:r>
      <w:r w:rsidRPr="58F0AA5A" w:rsidR="0287B324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cyclones/typhoons/hurricanes </w:t>
      </w:r>
      <w:r w:rsidRPr="58F0AA5A" w:rsidR="6147A0B1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in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your community?</w:t>
      </w:r>
    </w:p>
    <w:p xmlns:wp14="http://schemas.microsoft.com/office/word/2010/wordml" w:rsidP="7AC54AB4" w14:paraId="283FC0ED" wp14:textId="23329BB5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If yes,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on which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platform</w:t>
      </w:r>
      <w:r w:rsidRPr="58F0AA5A" w:rsidR="7F810AF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formal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or informal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?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What are the platforms/channels?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AC54AB4" w14:paraId="5371C1E2" wp14:textId="7B6BCFC7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Who are the messages from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?</w:t>
      </w:r>
    </w:p>
    <w:p xmlns:wp14="http://schemas.microsoft.com/office/word/2010/wordml" w:rsidP="7AC54AB4" w14:paraId="0331EECD" wp14:textId="6D6FFFD8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How is the EWS supposed to work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? </w:t>
      </w:r>
    </w:p>
    <w:p xmlns:wp14="http://schemas.microsoft.com/office/word/2010/wordml" w:rsidP="7AC54AB4" w14:paraId="4AB65A4C" wp14:textId="77F21CE4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In practice, do these messages reach everyone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? If not, why not? </w:t>
      </w:r>
    </w:p>
    <w:p xmlns:wp14="http://schemas.microsoft.com/office/word/2010/wordml" w:rsidP="7AC54AB4" w14:paraId="1B0780A0" wp14:textId="73F8884B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Do the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messages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contain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any recommendations/advice for coping with </w:t>
      </w:r>
      <w:r w:rsidRPr="58F0AA5A" w:rsidR="27F2C14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cyclones/typhoons/hurricanes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?</w:t>
      </w:r>
    </w:p>
    <w:p xmlns:wp14="http://schemas.microsoft.com/office/word/2010/wordml" w:rsidP="7AC54AB4" w14:paraId="34F5FF81" wp14:textId="2FE3FB6B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What do you do after receiving these forecasts/warnings?</w:t>
      </w:r>
    </w:p>
    <w:p xmlns:wp14="http://schemas.microsoft.com/office/word/2010/wordml" w:rsidP="7AC54AB4" w14:paraId="4D1F39B4" wp14:textId="077732D4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44AF0B1F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W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hat is your preferred communication channel for receiving early warning?</w:t>
      </w:r>
      <w:r w:rsidRPr="58F0AA5A" w:rsidR="45407FD2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How could existing warning practices be improved? </w:t>
      </w:r>
    </w:p>
    <w:p xmlns:wp14="http://schemas.microsoft.com/office/word/2010/wordml" w:rsidP="7AC54AB4" w14:paraId="114050F6" wp14:textId="62188212">
      <w:pPr>
        <w:spacing w:after="0" w:line="276" w:lineRule="auto"/>
        <w:ind w:left="1620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xmlns:wp14="http://schemas.microsoft.com/office/word/2010/wordml" w:rsidP="7AC54AB4" w14:paraId="3C54304B" wp14:textId="177E01D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Is the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re anything else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you people in your community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could / would do to lessen the impacts of </w:t>
      </w:r>
      <w:r w:rsidRPr="58F0AA5A" w:rsidR="45DE426E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droughts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if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yo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u they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h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ad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ad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dit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ional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w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arn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ing, support, or resources? </w:t>
      </w:r>
    </w:p>
    <w:p xmlns:wp14="http://schemas.microsoft.com/office/word/2010/wordml" w:rsidP="7AC54AB4" w14:paraId="0D53AB3B" wp14:textId="7D044381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If yes, what? </w:t>
      </w:r>
    </w:p>
    <w:p xmlns:wp14="http://schemas.microsoft.com/office/word/2010/wordml" w:rsidP="7AC54AB4" w14:paraId="1D0528F7" wp14:textId="2255010A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What resources or support would be needed?</w:t>
      </w:r>
    </w:p>
    <w:p xmlns:wp14="http://schemas.microsoft.com/office/word/2010/wordml" w:rsidP="7AC54AB4" w14:paraId="74CDC794" wp14:textId="2F0338A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How could </w:t>
      </w:r>
      <w:r w:rsidRPr="58F0AA5A" w:rsidR="409F6464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X National Society 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support you?</w:t>
      </w:r>
    </w:p>
    <w:p xmlns:wp14="http://schemas.microsoft.com/office/word/2010/wordml" w:rsidP="7AC54AB4" w14:paraId="3B429ABC" wp14:textId="277D16DB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>Which actions do you think would be most impactful?</w:t>
      </w:r>
      <w:r w:rsidRPr="58F0AA5A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What would you prioritize?</w:t>
      </w:r>
    </w:p>
    <w:p xmlns:wp14="http://schemas.microsoft.com/office/word/2010/wordml" w:rsidP="7AC54AB4" w14:paraId="6393EC6B" wp14:textId="52A09EEA">
      <w:pPr>
        <w:spacing w:after="0" w:line="276" w:lineRule="auto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xmlns:wp14="http://schemas.microsoft.com/office/word/2010/wordml" w:rsidP="7AC54AB4" w14:paraId="54D5EB78" wp14:textId="02E7C9B9">
      <w:pPr>
        <w:spacing w:after="0" w:line="276" w:lineRule="auto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Probe: </w:t>
      </w:r>
      <w:r w:rsidRPr="7AC54AB4" w:rsidR="0819A4D8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provide</w:t>
      </w:r>
      <w:r w:rsidRPr="7AC54AB4" w:rsidR="0819A4D8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examples only if the discussion does not start organically </w:t>
      </w:r>
    </w:p>
    <w:p xmlns:wp14="http://schemas.microsoft.com/office/word/2010/wordml" w:rsidP="7AC54AB4" w14:paraId="5F1151DD" wp14:textId="451B3A46">
      <w:p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AC54AB4" w14:paraId="6F09E39D" wp14:textId="2EFADBE5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Closing question (5 minutes)</w:t>
      </w:r>
    </w:p>
    <w:p xmlns:wp14="http://schemas.microsoft.com/office/word/2010/wordml" w:rsidP="7AC54AB4" w14:paraId="09F132B7" wp14:textId="29BDE2EB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____________________________________________________________________</w:t>
      </w:r>
    </w:p>
    <w:p xmlns:wp14="http://schemas.microsoft.com/office/word/2010/wordml" w:rsidP="7AC54AB4" w14:paraId="36102A19" wp14:textId="2A8B4701">
      <w:pPr>
        <w:spacing w:after="0" w:line="240" w:lineRule="exact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AC54AB4" w14:paraId="4F1EB33C" wp14:textId="4E13CF0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</w:pP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Is there anything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else you would like to share with us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regarding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your experiences during </w:t>
      </w:r>
      <w:r w:rsidRPr="58F0AA5A" w:rsidR="1985EF7F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drought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s</w:t>
      </w:r>
      <w:r w:rsidRPr="58F0AA5A" w:rsidR="1985EF7F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/failed rains 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you feel is important for me to understand the impact of </w:t>
      </w:r>
      <w:r w:rsidRPr="58F0AA5A" w:rsidR="1FE82761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droughts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 xml:space="preserve"> on your community</w:t>
      </w:r>
      <w:r w:rsidRPr="58F0AA5A" w:rsidR="0819A4D8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?</w:t>
      </w:r>
    </w:p>
    <w:p xmlns:wp14="http://schemas.microsoft.com/office/word/2010/wordml" w:rsidP="7AC54AB4" w14:paraId="7B6DEDE0" wp14:textId="66B95A31">
      <w:pPr>
        <w:spacing w:after="0" w:line="253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AC54AB4" w14:paraId="0E0B110D" wp14:textId="1295DFC9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(Closing)</w:t>
      </w:r>
    </w:p>
    <w:p xmlns:wp14="http://schemas.microsoft.com/office/word/2010/wordml" w:rsidP="7AC54AB4" w14:paraId="58169DE5" wp14:textId="7E8B1F8D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 for sharing your experience and opinion with us. You have been </w:t>
      </w: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very helpful</w:t>
      </w: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, and we appreciate you taking the time to speak with us.</w:t>
      </w:r>
    </w:p>
    <w:p xmlns:wp14="http://schemas.microsoft.com/office/word/2010/wordml" w:rsidP="7AC54AB4" w14:paraId="347CE258" wp14:textId="2282818A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C54AB4" w14:paraId="6E6D4BEB" wp14:textId="56BDB277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Interview end time:</w:t>
      </w: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7AC54AB4" w14:paraId="0C39BF83" wp14:textId="2FDE2F9A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Total duration: ___________ minutes</w:t>
      </w:r>
    </w:p>
    <w:p xmlns:wp14="http://schemas.microsoft.com/office/word/2010/wordml" w:rsidP="7AC54AB4" w14:paraId="7DF18D9D" wp14:textId="7BD84F41">
      <w:pPr>
        <w:spacing w:after="0" w:line="240" w:lineRule="exact"/>
        <w:jc w:val="center"/>
        <w:rPr>
          <w:rFonts w:ascii="Arial" w:hAnsi="Arial" w:eastAsia="Arial" w:cs="Arial"/>
          <w:noProof w:val="0"/>
          <w:sz w:val="24"/>
          <w:szCs w:val="24"/>
          <w:lang w:val="en-US"/>
        </w:rPr>
      </w:pPr>
      <w:r>
        <w:br/>
      </w:r>
    </w:p>
    <w:p xmlns:wp14="http://schemas.microsoft.com/office/word/2010/wordml" w:rsidP="7AC54AB4" w14:paraId="500C5F25" wp14:textId="500CECC8">
      <w:pPr>
        <w:spacing w:after="0" w:line="240" w:lineRule="exact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(Immediately after finishing the interview, the interviewer debriefs while the audio recorder is still running and </w:t>
      </w: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label</w:t>
      </w:r>
      <w:r w:rsidRPr="7AC54AB4" w:rsidR="0819A4D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all recordings and notes with the date, time (if more than one interview per day), and name of the interviewee and the location.)</w:t>
      </w:r>
    </w:p>
    <w:p xmlns:wp14="http://schemas.microsoft.com/office/word/2010/wordml" w:rsidP="7AC54AB4" w14:paraId="2A330F02" wp14:textId="362D9C02">
      <w:pPr>
        <w:spacing w:after="160" w:line="259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xmlns:wp14="http://schemas.microsoft.com/office/word/2010/wordml" w:rsidP="7AC54AB4" w14:paraId="4C036566" wp14:textId="60E18862">
      <w:pPr>
        <w:spacing w:after="160" w:line="259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xmlns:wp14="http://schemas.microsoft.com/office/word/2010/wordml" w:rsidP="7AC54AB4" w14:paraId="0E433FDC" wp14:textId="47C67FD4">
      <w:pPr>
        <w:spacing w:after="160" w:line="259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xmlns:wp14="http://schemas.microsoft.com/office/word/2010/wordml" w:rsidP="7AC54AB4" w14:paraId="2C078E63" wp14:textId="5084557F">
      <w:pPr>
        <w:pStyle w:val="Normal"/>
        <w:rPr>
          <w:rFonts w:ascii="Arial" w:hAnsi="Arial" w:eastAsia="Arial" w:cs="Arial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3">
    <w:nsid w:val="5640898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d7002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36e40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f228f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ba0a4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d85425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340434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e50ae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1bdf6398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490df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03ed2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282f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f904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b05ac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c48f9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58166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19df6c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7c714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a95f3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b9941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b015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f47c3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ae26a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a42e8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d0729b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2865b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d0e257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4809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8b57cc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6dd5db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f46d8d5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2f637e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65fc6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BC5A2C"/>
    <w:rsid w:val="0287B324"/>
    <w:rsid w:val="0819A4D8"/>
    <w:rsid w:val="09B7F323"/>
    <w:rsid w:val="0F313720"/>
    <w:rsid w:val="12309C03"/>
    <w:rsid w:val="1985EF7F"/>
    <w:rsid w:val="1DBC5A2C"/>
    <w:rsid w:val="1FE82761"/>
    <w:rsid w:val="2346875A"/>
    <w:rsid w:val="23A15898"/>
    <w:rsid w:val="26D6FA7B"/>
    <w:rsid w:val="27F2C145"/>
    <w:rsid w:val="2B652339"/>
    <w:rsid w:val="2CE02B3B"/>
    <w:rsid w:val="3086C3B9"/>
    <w:rsid w:val="322DC913"/>
    <w:rsid w:val="339E5405"/>
    <w:rsid w:val="353A2466"/>
    <w:rsid w:val="3A0D9589"/>
    <w:rsid w:val="3A8E7B29"/>
    <w:rsid w:val="409F6464"/>
    <w:rsid w:val="44AF0B1F"/>
    <w:rsid w:val="45407FD2"/>
    <w:rsid w:val="45681220"/>
    <w:rsid w:val="45DE426E"/>
    <w:rsid w:val="4742BC2B"/>
    <w:rsid w:val="49628388"/>
    <w:rsid w:val="4B3C279B"/>
    <w:rsid w:val="4E980FA7"/>
    <w:rsid w:val="4F23C351"/>
    <w:rsid w:val="516D956D"/>
    <w:rsid w:val="58F0AA5A"/>
    <w:rsid w:val="594BA24E"/>
    <w:rsid w:val="59BB32F6"/>
    <w:rsid w:val="5E91D9AD"/>
    <w:rsid w:val="5FEFD65C"/>
    <w:rsid w:val="6147A0B1"/>
    <w:rsid w:val="6189B32E"/>
    <w:rsid w:val="64C3477F"/>
    <w:rsid w:val="653A13F5"/>
    <w:rsid w:val="6787B2D3"/>
    <w:rsid w:val="67F04992"/>
    <w:rsid w:val="6AA5262C"/>
    <w:rsid w:val="7AC54AB4"/>
    <w:rsid w:val="7D266838"/>
    <w:rsid w:val="7F81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5A2C"/>
  <w15:chartTrackingRefBased/>
  <w15:docId w15:val="{9B949303-1D32-48C0-800D-2D3742A4EE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7AC54AB4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aa51199133264d7f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6e035a45c5cf3bfddd5ae2dabf34b4db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7f8a0a3926fc7905b53bee68265e1f66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Props1.xml><?xml version="1.0" encoding="utf-8"?>
<ds:datastoreItem xmlns:ds="http://schemas.openxmlformats.org/officeDocument/2006/customXml" ds:itemID="{7337DA32-9B23-4810-9EED-B31F8E7908DF}"/>
</file>

<file path=customXml/itemProps2.xml><?xml version="1.0" encoding="utf-8"?>
<ds:datastoreItem xmlns:ds="http://schemas.openxmlformats.org/officeDocument/2006/customXml" ds:itemID="{01CCD468-017D-4430-88BB-36D2F4879DAC}"/>
</file>

<file path=customXml/itemProps3.xml><?xml version="1.0" encoding="utf-8"?>
<ds:datastoreItem xmlns:ds="http://schemas.openxmlformats.org/officeDocument/2006/customXml" ds:itemID="{F2A4EBE6-9E71-464E-8DF6-8CCD08253C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tozierdelapoterie</dc:creator>
  <cp:keywords/>
  <dc:description/>
  <cp:lastModifiedBy>arielle tozierdelapoterie</cp:lastModifiedBy>
  <dcterms:created xsi:type="dcterms:W3CDTF">2023-06-22T22:58:45Z</dcterms:created>
  <dcterms:modified xsi:type="dcterms:W3CDTF">2023-06-23T20:23:22Z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  <property fmtid="{D5CDD505-2E9C-101B-9397-08002B2CF9AE}" pid="3" name="MediaServiceImageTags">
    <vt:lpwstr/>
  </property>
</Properties>
</file>